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A8F5">
      <w:pPr>
        <w:widowControl/>
        <w:spacing w:line="400" w:lineRule="atLeast"/>
        <w:jc w:val="center"/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</w:rPr>
        <w:t>20</w:t>
      </w:r>
      <w:r>
        <w:rPr>
          <w:rFonts w:hint="default" w:ascii="Times New Roman" w:hAnsi="Times New Roman" w:eastAsia="宋体" w:cs="Times New Roman"/>
          <w:color w:val="000000"/>
          <w:kern w:val="0"/>
          <w:sz w:val="36"/>
          <w:szCs w:val="36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6"/>
          <w:szCs w:val="36"/>
        </w:rPr>
        <w:t>月空气质量月报</w:t>
      </w:r>
    </w:p>
    <w:p w14:paraId="3F162F0A">
      <w:pPr>
        <w:widowControl/>
        <w:spacing w:line="500" w:lineRule="exact"/>
        <w:ind w:firstLine="601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202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年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月柳州市柳江区有效监测天数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天，环境空气质量优良率为</w:t>
      </w:r>
      <w:r>
        <w:rPr>
          <w:rFonts w:hint="eastAsia" w:ascii="Times New Roman" w:hAnsi="Times New Roman" w:eastAsia="仿宋" w:cs="Times New Roman"/>
          <w:color w:val="000000"/>
          <w:kern w:val="0"/>
          <w:sz w:val="30"/>
          <w:szCs w:val="30"/>
          <w:lang w:val="en-US" w:eastAsia="zh-CN"/>
        </w:rPr>
        <w:t>100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%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。监测结果见表一，空气质量指数（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30"/>
          <w:szCs w:val="30"/>
        </w:rPr>
        <w:t>）级别分布见表二，达标天数及达标率见表三。</w:t>
      </w:r>
    </w:p>
    <w:p w14:paraId="0490A90E">
      <w:pPr>
        <w:widowControl/>
        <w:spacing w:after="120" w:line="660" w:lineRule="atLeast"/>
        <w:ind w:right="9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表一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柳州市柳江区空气质量监测结果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                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单位：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μg/m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3</w:t>
      </w:r>
    </w:p>
    <w:tbl>
      <w:tblPr>
        <w:tblStyle w:val="5"/>
        <w:tblW w:w="921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6"/>
        <w:gridCol w:w="851"/>
        <w:gridCol w:w="709"/>
        <w:gridCol w:w="3118"/>
        <w:gridCol w:w="2946"/>
      </w:tblGrid>
      <w:tr w14:paraId="36E1A94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5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F98E"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09F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192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CED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10μm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10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  <w:tc>
          <w:tcPr>
            <w:tcW w:w="2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328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颗粒物（粒径小于等于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2.5μm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）（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Cs w:val="24"/>
                <w:vertAlign w:val="subscript"/>
              </w:rPr>
              <w:t>2.5</w:t>
            </w:r>
            <w:r>
              <w:rPr>
                <w:rFonts w:hint="default" w:ascii="Times New Roman" w:hAnsi="Times New Roman" w:eastAsia="仿宋" w:cs="Times New Roman"/>
                <w:kern w:val="0"/>
                <w:szCs w:val="24"/>
              </w:rPr>
              <w:t>）</w:t>
            </w:r>
          </w:p>
        </w:tc>
      </w:tr>
      <w:tr w14:paraId="524A97B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AD7B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B40DF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783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535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FC160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kern w:val="0"/>
                <w:szCs w:val="21"/>
                <w:lang w:val="en-US" w:eastAsia="zh-CN"/>
              </w:rPr>
              <w:t>20</w:t>
            </w:r>
            <w:bookmarkStart w:id="0" w:name="_GoBack"/>
            <w:bookmarkEnd w:id="0"/>
          </w:p>
        </w:tc>
      </w:tr>
      <w:tr w14:paraId="483431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0906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年平均浓度</w:t>
            </w:r>
          </w:p>
          <w:p w14:paraId="6AFA8C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限值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1A0D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A1584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41A5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0CF08">
            <w:pPr>
              <w:widowControl/>
              <w:jc w:val="center"/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华文中宋" w:cs="Times New Roman"/>
                <w:kern w:val="0"/>
                <w:szCs w:val="21"/>
              </w:rPr>
              <w:t>3</w:t>
            </w:r>
            <w:r>
              <w:rPr>
                <w:rFonts w:hint="default" w:ascii="Times New Roman" w:hAnsi="Times New Roman" w:eastAsia="华文中宋" w:cs="Times New Roman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0476A8C9">
      <w:pPr>
        <w:widowControl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4"/>
          <w:szCs w:val="24"/>
        </w:rPr>
        <w:t>注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vertAlign w:val="superscript"/>
        </w:rPr>
        <w:t>* 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浓度限值为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</w:rPr>
        <w:t>GB3095-20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《环境空气质量标准》中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lang w:val="en-US" w:eastAsia="zh-CN"/>
        </w:rPr>
        <w:t>过渡阶段</w:t>
      </w:r>
      <w:r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</w:rPr>
        <w:t>二级浓度限值。</w:t>
      </w:r>
    </w:p>
    <w:p w14:paraId="7E70AF70"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柳州市柳江区空气质量指数（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AQI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）级别分布</w:t>
      </w:r>
    </w:p>
    <w:tbl>
      <w:tblPr>
        <w:tblStyle w:val="5"/>
        <w:tblW w:w="94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405"/>
        <w:gridCol w:w="1122"/>
        <w:gridCol w:w="1136"/>
        <w:gridCol w:w="1113"/>
        <w:gridCol w:w="1112"/>
        <w:gridCol w:w="1112"/>
        <w:gridCol w:w="1146"/>
        <w:gridCol w:w="480"/>
        <w:gridCol w:w="676"/>
        <w:gridCol w:w="780"/>
      </w:tblGrid>
      <w:tr w14:paraId="67738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71938DE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月份</w:t>
            </w:r>
          </w:p>
        </w:tc>
        <w:tc>
          <w:tcPr>
            <w:tcW w:w="405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108" w:type="dxa"/>
            </w:tcMar>
            <w:vAlign w:val="center"/>
          </w:tcPr>
          <w:p w14:paraId="4B32DFB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日报天数</w:t>
            </w:r>
          </w:p>
        </w:tc>
        <w:tc>
          <w:tcPr>
            <w:tcW w:w="67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A55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空气质量指数级别</w:t>
            </w:r>
          </w:p>
        </w:tc>
        <w:tc>
          <w:tcPr>
            <w:tcW w:w="4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6371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优良天数</w:t>
            </w:r>
          </w:p>
        </w:tc>
        <w:tc>
          <w:tcPr>
            <w:tcW w:w="676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93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  <w:p w14:paraId="3FD7754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  <w:p w14:paraId="4054E5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(%)</w:t>
            </w:r>
          </w:p>
        </w:tc>
        <w:tc>
          <w:tcPr>
            <w:tcW w:w="78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FB6E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首</w:t>
            </w:r>
          </w:p>
          <w:p w14:paraId="6DF0667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要</w:t>
            </w:r>
          </w:p>
          <w:p w14:paraId="088DCC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污</w:t>
            </w:r>
          </w:p>
          <w:p w14:paraId="3D1EE7F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染</w:t>
            </w:r>
          </w:p>
          <w:p w14:paraId="5EB062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物</w:t>
            </w:r>
          </w:p>
        </w:tc>
      </w:tr>
      <w:tr w14:paraId="1C664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CFE5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BA75CF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EB1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一级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805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二级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00C3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三级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FB9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四级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D39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五级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4CD7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六级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09C7B82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1F9507EB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1FF234D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5647D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2A09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3D02A8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2B38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优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1865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良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0E08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轻度污染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A6EF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中度污染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C29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重度污染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932E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严重污染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0422440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4558869A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79C49A26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68ED5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D99DE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E2FD9D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549A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0317F9B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38A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BE7E61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F954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4EEF62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762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60FA88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056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5A53E33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201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～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990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AQI</w:t>
            </w:r>
          </w:p>
          <w:p w14:paraId="3A6BFDE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 &gt;300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0B0ACB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FAF78C5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0B7693C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F8C5B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95B4D1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05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292CC1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073A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5989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E05E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4426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EFFD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E44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4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6244884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76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5799D5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182AA43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030E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019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B377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2798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1A42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DC1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911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DEE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45E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D0CC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6CAA9">
            <w:pPr>
              <w:widowControl/>
              <w:jc w:val="both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ECE8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</w:tr>
    </w:tbl>
    <w:p w14:paraId="19F1097C">
      <w:pPr>
        <w:widowControl/>
        <w:spacing w:after="120" w:line="660" w:lineRule="atLeast"/>
        <w:ind w:right="1242"/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表三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</w:rPr>
        <w:t>  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</w:rPr>
        <w:t> 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柳州市柳江区空气质量达标天数及达标率</w:t>
      </w:r>
    </w:p>
    <w:tbl>
      <w:tblPr>
        <w:tblStyle w:val="5"/>
        <w:tblW w:w="915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11"/>
        <w:gridCol w:w="612"/>
        <w:gridCol w:w="611"/>
        <w:gridCol w:w="612"/>
        <w:gridCol w:w="611"/>
        <w:gridCol w:w="612"/>
        <w:gridCol w:w="610"/>
        <w:gridCol w:w="611"/>
        <w:gridCol w:w="610"/>
        <w:gridCol w:w="611"/>
        <w:gridCol w:w="610"/>
        <w:gridCol w:w="611"/>
        <w:gridCol w:w="610"/>
        <w:gridCol w:w="611"/>
      </w:tblGrid>
      <w:tr w14:paraId="2537DF6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A8494">
            <w:pPr>
              <w:widowControl/>
              <w:spacing w:before="240"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月份</w:t>
            </w:r>
          </w:p>
        </w:tc>
        <w:tc>
          <w:tcPr>
            <w:tcW w:w="7332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A330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单项评价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62F5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多项</w:t>
            </w:r>
          </w:p>
          <w:p w14:paraId="6B04C37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综合评价</w:t>
            </w:r>
          </w:p>
        </w:tc>
      </w:tr>
      <w:tr w14:paraId="4BED2D8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43AE7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3D4F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SO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65CE7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NO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CEC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CO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64E4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O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D6A22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2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F1C2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PM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subscript"/>
              </w:rPr>
              <w:t>2.5</w:t>
            </w:r>
          </w:p>
        </w:tc>
        <w:tc>
          <w:tcPr>
            <w:tcW w:w="1221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DD51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07CC2D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A3FE90"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9C7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3283F9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CD25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A48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B5BBB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29AAEEA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22EA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120830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C821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6DD88F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60ED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0D355B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0DC3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486E74C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7A86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129DB53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0F4C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0391A3C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2B0F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5700636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41D0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3D3B5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5A1E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3E2D766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3237C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14DA57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天数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C91D0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达标</w:t>
            </w:r>
          </w:p>
          <w:p w14:paraId="71CA483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率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/%</w:t>
            </w:r>
          </w:p>
        </w:tc>
      </w:tr>
      <w:tr w14:paraId="341B84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E1B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月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9B0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5CA1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F4D7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B27D9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B8E5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2AF9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D256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1FE06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F9AB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AA17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BD35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96E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6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12B6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402B3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</w:tr>
    </w:tbl>
    <w:p w14:paraId="0888B370">
      <w:pPr>
        <w:rPr>
          <w:rFonts w:hint="default" w:ascii="Times New Roman" w:hAnsi="Times New Roman" w:cs="Times New Roman"/>
          <w:color w:val="FF0000"/>
        </w:rPr>
      </w:pPr>
    </w:p>
    <w:sectPr>
      <w:headerReference r:id="rId3" w:type="default"/>
      <w:pgSz w:w="11906" w:h="16838"/>
      <w:pgMar w:top="1157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AF2F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IwNjBlMGNlZDk0ZjFkYWQwY2NmNjAzYzQ1YTkwNTcifQ=="/>
    <w:docVar w:name="KSO_WPS_MARK_KEY" w:val="f9267434-1736-4ab5-8c82-85c4894cf8e7"/>
  </w:docVars>
  <w:rsids>
    <w:rsidRoot w:val="00D2285F"/>
    <w:rsid w:val="000467FC"/>
    <w:rsid w:val="0008590C"/>
    <w:rsid w:val="000B398D"/>
    <w:rsid w:val="00144363"/>
    <w:rsid w:val="0018553B"/>
    <w:rsid w:val="001E08FE"/>
    <w:rsid w:val="001F0758"/>
    <w:rsid w:val="00222DC2"/>
    <w:rsid w:val="0022538D"/>
    <w:rsid w:val="0028595E"/>
    <w:rsid w:val="002D4BF4"/>
    <w:rsid w:val="002E6AEF"/>
    <w:rsid w:val="002F63A1"/>
    <w:rsid w:val="003471B6"/>
    <w:rsid w:val="003A1035"/>
    <w:rsid w:val="003B1228"/>
    <w:rsid w:val="003E259A"/>
    <w:rsid w:val="004415F3"/>
    <w:rsid w:val="00483B15"/>
    <w:rsid w:val="004B5EEF"/>
    <w:rsid w:val="004D602E"/>
    <w:rsid w:val="004E456D"/>
    <w:rsid w:val="004E508A"/>
    <w:rsid w:val="00515BD1"/>
    <w:rsid w:val="00515F5A"/>
    <w:rsid w:val="005C5A0F"/>
    <w:rsid w:val="005D1894"/>
    <w:rsid w:val="0060262D"/>
    <w:rsid w:val="006227CB"/>
    <w:rsid w:val="00660438"/>
    <w:rsid w:val="006A5035"/>
    <w:rsid w:val="006B4817"/>
    <w:rsid w:val="006C6B5A"/>
    <w:rsid w:val="006E60C5"/>
    <w:rsid w:val="00723B7A"/>
    <w:rsid w:val="00737561"/>
    <w:rsid w:val="00754C7F"/>
    <w:rsid w:val="00770846"/>
    <w:rsid w:val="008524DD"/>
    <w:rsid w:val="008617B2"/>
    <w:rsid w:val="00893692"/>
    <w:rsid w:val="008A422D"/>
    <w:rsid w:val="008B1917"/>
    <w:rsid w:val="008B48CB"/>
    <w:rsid w:val="008F24CC"/>
    <w:rsid w:val="00920307"/>
    <w:rsid w:val="0092753D"/>
    <w:rsid w:val="009D0A68"/>
    <w:rsid w:val="009F1492"/>
    <w:rsid w:val="00A44557"/>
    <w:rsid w:val="00A96563"/>
    <w:rsid w:val="00AF1737"/>
    <w:rsid w:val="00B217BD"/>
    <w:rsid w:val="00B3214A"/>
    <w:rsid w:val="00B4387F"/>
    <w:rsid w:val="00B4792C"/>
    <w:rsid w:val="00BC7F32"/>
    <w:rsid w:val="00C1392D"/>
    <w:rsid w:val="00C22A70"/>
    <w:rsid w:val="00C32DA7"/>
    <w:rsid w:val="00CF1519"/>
    <w:rsid w:val="00CF7D05"/>
    <w:rsid w:val="00D2285F"/>
    <w:rsid w:val="00D41C7A"/>
    <w:rsid w:val="00D41FDD"/>
    <w:rsid w:val="00D47B0C"/>
    <w:rsid w:val="00D50D4E"/>
    <w:rsid w:val="00D543CE"/>
    <w:rsid w:val="00D75FC4"/>
    <w:rsid w:val="00D8252F"/>
    <w:rsid w:val="00D91A46"/>
    <w:rsid w:val="00DA01D8"/>
    <w:rsid w:val="00DC71FC"/>
    <w:rsid w:val="00DF24B7"/>
    <w:rsid w:val="00DF785C"/>
    <w:rsid w:val="00E40A88"/>
    <w:rsid w:val="00E7175A"/>
    <w:rsid w:val="00E864D9"/>
    <w:rsid w:val="00EB78D6"/>
    <w:rsid w:val="00ED0FB5"/>
    <w:rsid w:val="00ED2FFA"/>
    <w:rsid w:val="00F1118D"/>
    <w:rsid w:val="00F153E0"/>
    <w:rsid w:val="00FA3C30"/>
    <w:rsid w:val="00FF5B3C"/>
    <w:rsid w:val="010526D2"/>
    <w:rsid w:val="021A052C"/>
    <w:rsid w:val="02F679C0"/>
    <w:rsid w:val="036977A5"/>
    <w:rsid w:val="03DC6C71"/>
    <w:rsid w:val="04AD29EB"/>
    <w:rsid w:val="064A542F"/>
    <w:rsid w:val="08097D1C"/>
    <w:rsid w:val="08A55209"/>
    <w:rsid w:val="08B039EF"/>
    <w:rsid w:val="0A702878"/>
    <w:rsid w:val="0AE916F5"/>
    <w:rsid w:val="0BBE62D1"/>
    <w:rsid w:val="0C577C93"/>
    <w:rsid w:val="0C9A4156"/>
    <w:rsid w:val="0CDD1AD9"/>
    <w:rsid w:val="0E9810E5"/>
    <w:rsid w:val="0F527706"/>
    <w:rsid w:val="0FC016DD"/>
    <w:rsid w:val="10DB5B5A"/>
    <w:rsid w:val="11C413A4"/>
    <w:rsid w:val="15C740AA"/>
    <w:rsid w:val="1684296A"/>
    <w:rsid w:val="169129FE"/>
    <w:rsid w:val="18296A51"/>
    <w:rsid w:val="18E34B37"/>
    <w:rsid w:val="196D4514"/>
    <w:rsid w:val="198269D7"/>
    <w:rsid w:val="1C684AA4"/>
    <w:rsid w:val="1F525966"/>
    <w:rsid w:val="1F6C7F22"/>
    <w:rsid w:val="231B28F1"/>
    <w:rsid w:val="23EE5289"/>
    <w:rsid w:val="26F27ED8"/>
    <w:rsid w:val="275048D1"/>
    <w:rsid w:val="275D4D64"/>
    <w:rsid w:val="2A6A1499"/>
    <w:rsid w:val="2AF101D7"/>
    <w:rsid w:val="2D232FAC"/>
    <w:rsid w:val="2D322190"/>
    <w:rsid w:val="2F063BD5"/>
    <w:rsid w:val="2FCC2D64"/>
    <w:rsid w:val="30754600"/>
    <w:rsid w:val="34C21703"/>
    <w:rsid w:val="387E521B"/>
    <w:rsid w:val="38CA757F"/>
    <w:rsid w:val="39B331BB"/>
    <w:rsid w:val="3B622A2C"/>
    <w:rsid w:val="3BFD6225"/>
    <w:rsid w:val="3C4A2DDE"/>
    <w:rsid w:val="3C95754D"/>
    <w:rsid w:val="3D7F4B0D"/>
    <w:rsid w:val="3E400EFF"/>
    <w:rsid w:val="3F6B2448"/>
    <w:rsid w:val="3F987BA6"/>
    <w:rsid w:val="40C43B37"/>
    <w:rsid w:val="414E33AA"/>
    <w:rsid w:val="4A1C4FB4"/>
    <w:rsid w:val="4C732537"/>
    <w:rsid w:val="4E8F7B57"/>
    <w:rsid w:val="50F32CB4"/>
    <w:rsid w:val="524564E5"/>
    <w:rsid w:val="530F5ED7"/>
    <w:rsid w:val="532175AB"/>
    <w:rsid w:val="564B30B4"/>
    <w:rsid w:val="583A76A4"/>
    <w:rsid w:val="58E35F6E"/>
    <w:rsid w:val="598008A5"/>
    <w:rsid w:val="5A6B3700"/>
    <w:rsid w:val="5AE355B6"/>
    <w:rsid w:val="5BAC6627"/>
    <w:rsid w:val="5BD03FB1"/>
    <w:rsid w:val="5C031D70"/>
    <w:rsid w:val="5D3263C0"/>
    <w:rsid w:val="5DB12E59"/>
    <w:rsid w:val="5E0308E7"/>
    <w:rsid w:val="5F084812"/>
    <w:rsid w:val="5FB044F1"/>
    <w:rsid w:val="609C499F"/>
    <w:rsid w:val="628101A0"/>
    <w:rsid w:val="641574F0"/>
    <w:rsid w:val="64FB2961"/>
    <w:rsid w:val="65151959"/>
    <w:rsid w:val="66000C46"/>
    <w:rsid w:val="690C0A7F"/>
    <w:rsid w:val="6A0E6032"/>
    <w:rsid w:val="6CA30B93"/>
    <w:rsid w:val="6D5367A2"/>
    <w:rsid w:val="6D5C7BA4"/>
    <w:rsid w:val="6D8620D2"/>
    <w:rsid w:val="6F4E0ACE"/>
    <w:rsid w:val="6F6E34E9"/>
    <w:rsid w:val="724C0792"/>
    <w:rsid w:val="72BA0857"/>
    <w:rsid w:val="76067942"/>
    <w:rsid w:val="764D2DEF"/>
    <w:rsid w:val="771A0386"/>
    <w:rsid w:val="775772E9"/>
    <w:rsid w:val="79934EC1"/>
    <w:rsid w:val="79D57997"/>
    <w:rsid w:val="79EF67A4"/>
    <w:rsid w:val="7C2E0D00"/>
    <w:rsid w:val="7C51450A"/>
    <w:rsid w:val="7CF60157"/>
    <w:rsid w:val="7D513983"/>
    <w:rsid w:val="7DB702F3"/>
    <w:rsid w:val="7E095982"/>
    <w:rsid w:val="7F64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416</Words>
  <Characters>558</Characters>
  <Lines>5</Lines>
  <Paragraphs>1</Paragraphs>
  <TotalTime>5</TotalTime>
  <ScaleCrop>false</ScaleCrop>
  <LinksUpToDate>false</LinksUpToDate>
  <CharactersWithSpaces>590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2021-04-26T02:06:00Z</dcterms:created>
  <dc:creator>微软公司</dc:creator>
  <cp:lastModifiedBy>大宝贝</cp:lastModifiedBy>
  <cp:lastPrinted>2020-02-17T00:13:00Z</cp:lastPrinted>
  <dcterms:modified xsi:type="dcterms:W3CDTF">2026-06-02T02:17:10Z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246E66F42FD140639F4390CB9C5E9700</vt:lpwstr>
  </property>
  <property fmtid="{D5CDD505-2E9C-101B-9397-08002B2CF9AE}" pid="4" name="KSOTemplateDocerSaveRecord">
    <vt:lpwstr>eyJoZGlkIjoiNDhmMDM0YmI1YmQyMGQzMGViMzljMjNmZDA3MDIxOTUiLCJ1c2VySWQiOiIzODQ5MjgzNzEifQ==</vt:lpwstr>
  </property>
</Properties>
</file>