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 w:val="44"/>
          <w:szCs w:val="44"/>
          <w:highlight w:val="none"/>
          <w:lang w:val="en-US" w:eastAsia="zh-CN"/>
        </w:rPr>
      </w:pPr>
      <w:r>
        <w:rPr>
          <w:rFonts w:hint="eastAsia" w:ascii="黑体" w:hAnsi="宋体" w:eastAsia="黑体"/>
          <w:bCs/>
          <w:sz w:val="44"/>
          <w:szCs w:val="44"/>
          <w:highlight w:val="none"/>
          <w:lang w:eastAsia="zh-CN"/>
        </w:rPr>
        <w:t>柳江区广播电视工作站</w:t>
      </w:r>
      <w:r>
        <w:rPr>
          <w:rFonts w:hint="eastAsia" w:ascii="黑体" w:hAnsi="宋体" w:eastAsia="黑体"/>
          <w:bCs/>
          <w:sz w:val="44"/>
          <w:szCs w:val="44"/>
          <w:highlight w:val="none"/>
          <w:lang w:val="en-US" w:eastAsia="zh-CN"/>
        </w:rPr>
        <w:t>2026年</w:t>
      </w:r>
    </w:p>
    <w:p>
      <w:pPr>
        <w:jc w:val="center"/>
        <w:rPr>
          <w:rFonts w:hint="eastAsia" w:ascii="黑体" w:hAnsi="宋体" w:eastAsia="黑体"/>
          <w:bCs/>
          <w:szCs w:val="32"/>
        </w:rPr>
      </w:pP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柳江区广播电视工作站2026年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eastAsia="zh-CN"/>
        </w:rPr>
        <w:t>柳江区广播电视工作站2026年</w:t>
      </w:r>
      <w:r>
        <w:rPr>
          <w:rFonts w:hint="eastAsia" w:ascii="黑体" w:eastAsia="黑体"/>
          <w:szCs w:val="32"/>
          <w:lang w:eastAsia="zh-CN"/>
        </w:rPr>
        <w:t>单位</w:t>
      </w:r>
      <w:r>
        <w:rPr>
          <w:rFonts w:hint="eastAsia" w:ascii="黑体" w:eastAsia="黑体"/>
          <w:szCs w:val="32"/>
        </w:rPr>
        <w:t>预算报表</w:t>
      </w:r>
    </w:p>
    <w:p>
      <w:pPr>
        <w:keepNext w:val="0"/>
        <w:keepLines w:val="0"/>
        <w:pageBreakBefore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keepNext w:val="0"/>
        <w:keepLines w:val="0"/>
        <w:pageBreakBefore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贯彻执行国家广播电视法律、法规，协助拟订全区广播电视事业发展的目标与规划并组织实施；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负责全区卫星电视接收设施和境外卫星电视节目落地与接收的社会管理工作，组织查处上述业务的违规行为；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指导全区网络视听节目服务的发展和宣传</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对信息网络和公共载体传播的视听节目进行监测；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指导全区网络视听节目监管体系建设，组织查处非法开展网络视听节目服务行为；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协助拟订全区广播电视传输覆盖网和监督监管网的规划，推进广播电视有线、无线、卫星等传输服务体系建设；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eastAsia="黑体"/>
          <w:sz w:val="32"/>
          <w:szCs w:val="32"/>
          <w:highlight w:val="none"/>
        </w:rPr>
      </w:pPr>
      <w:r>
        <w:rPr>
          <w:rFonts w:hint="eastAsia" w:ascii="仿宋" w:hAnsi="仿宋" w:eastAsia="仿宋" w:cs="仿宋"/>
          <w:sz w:val="32"/>
          <w:szCs w:val="32"/>
          <w:lang w:val="en-US" w:eastAsia="zh-CN"/>
        </w:rPr>
        <w:t>7.</w:t>
      </w:r>
      <w:r>
        <w:rPr>
          <w:rFonts w:hint="eastAsia" w:ascii="仿宋" w:hAnsi="仿宋" w:eastAsia="仿宋" w:cs="仿宋"/>
          <w:sz w:val="32"/>
          <w:szCs w:val="32"/>
        </w:rPr>
        <w:t>负责指导全区广播电视安全播出工作，指导、监测全区广播电视节目、网络视听节目、广播电视广告的内容和质量，指导全区广播电视有线、无线传输设施等重点单位安全保护工作。</w:t>
      </w:r>
    </w:p>
    <w:p>
      <w:pPr>
        <w:keepNext w:val="0"/>
        <w:keepLines w:val="0"/>
        <w:pageBreakBefore w:val="0"/>
        <w:kinsoku/>
        <w:wordWrap/>
        <w:overflowPunct/>
        <w:topLinePunct w:val="0"/>
        <w:autoSpaceDE/>
        <w:autoSpaceDN/>
        <w:bidi w:val="0"/>
        <w:spacing w:line="580" w:lineRule="exact"/>
        <w:ind w:right="0" w:rightChars="0" w:firstLine="640" w:firstLineChars="200"/>
        <w:textAlignment w:val="auto"/>
        <w:rPr>
          <w:rFonts w:hint="eastAsia" w:ascii="黑体" w:hAnsi="宋体" w:eastAsia="黑体"/>
          <w:szCs w:val="32"/>
        </w:rPr>
      </w:pPr>
      <w:r>
        <w:rPr>
          <w:rFonts w:hint="eastAsia" w:ascii="黑体" w:hAnsi="宋体" w:eastAsia="黑体"/>
          <w:szCs w:val="32"/>
        </w:rPr>
        <w:t>二、机构设置情况</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柳州市柳江区广播电视工作站为公益一类全额拨款事业单位。宗旨：贯彻执行党和政府在广播、电视方面的路线、方针、政策，推动全区广播电视公共服务体系建设。业务范围：贯彻执行国家广播电视法律、法规；协助拟订全区广播电视事业发展的目标与规划并组织实施；负责全区卫星广播电视地面接收设施的社会管理和广播电视设施保护管理工作；负责全区广播电视网络规划建设和管理；负责指导全区广播电视安全播出工作。</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黑体" w:eastAsia="黑体"/>
          <w:szCs w:val="32"/>
        </w:rPr>
      </w:pPr>
      <w:r>
        <w:rPr>
          <w:rFonts w:hint="eastAsia" w:ascii="黑体" w:eastAsia="黑体"/>
          <w:szCs w:val="32"/>
        </w:rPr>
        <w:t>第二部分：</w:t>
      </w:r>
      <w:r>
        <w:rPr>
          <w:rFonts w:hint="eastAsia" w:ascii="黑体" w:eastAsia="黑体"/>
          <w:szCs w:val="32"/>
          <w:lang w:val="en-US" w:eastAsia="zh-CN"/>
        </w:rPr>
        <w:t>柳州市</w:t>
      </w:r>
      <w:r>
        <w:rPr>
          <w:rFonts w:hint="eastAsia" w:ascii="黑体" w:hAnsi="宋体" w:eastAsia="黑体"/>
          <w:szCs w:val="32"/>
        </w:rPr>
        <w:t>柳江区广播电视工作站</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75.08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75.08</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eastAsia" w:ascii="仿宋_GB2312"/>
          <w:sz w:val="32"/>
          <w:szCs w:val="32"/>
          <w:lang w:val="en-US" w:eastAsia="zh-CN"/>
        </w:rPr>
        <w:t>80.09%，主要原因是</w:t>
      </w:r>
      <w:r>
        <w:rPr>
          <w:rFonts w:hint="eastAsia" w:ascii="仿宋_GB2312"/>
          <w:szCs w:val="32"/>
          <w:lang w:val="en-US" w:eastAsia="zh-CN"/>
        </w:rPr>
        <w:t>2025年8月我单位新招录两名事业单位工作人员，工资及五险一金及人员经费较上年有所增加</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80.09%，主要原因是</w:t>
      </w:r>
      <w:r>
        <w:rPr>
          <w:rFonts w:hint="eastAsia" w:ascii="仿宋_GB2312"/>
          <w:szCs w:val="32"/>
          <w:lang w:val="en-US" w:eastAsia="zh-CN"/>
        </w:rPr>
        <w:t>2025年8月我单位新招录两名事业单位工作人员，工资及五险一金及人员经费较上年有所增加</w:t>
      </w:r>
      <w:r>
        <w:rPr>
          <w:rFonts w:hint="eastAsia" w:ascii="仿宋_GB2312"/>
          <w:sz w:val="32"/>
          <w:szCs w:val="32"/>
          <w:lang w:val="en-US" w:eastAsia="zh-CN"/>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75.08</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lang w:val="en-US" w:eastAsia="zh-CN"/>
        </w:rPr>
        <w:t>80.09%，主要原因是</w:t>
      </w:r>
      <w:r>
        <w:rPr>
          <w:rFonts w:hint="eastAsia" w:ascii="仿宋_GB2312"/>
          <w:szCs w:val="32"/>
          <w:lang w:val="en-US" w:eastAsia="zh-CN"/>
        </w:rPr>
        <w:t>2025年8月我单位新招录两名事业单位工作人员，工资及五险一金及人员经费较上年有所增加</w:t>
      </w:r>
      <w:r>
        <w:rPr>
          <w:rFonts w:hint="eastAsia" w:ascii="仿宋_GB2312"/>
          <w:sz w:val="32"/>
          <w:szCs w:val="32"/>
          <w:lang w:val="en-US" w:eastAsia="zh-CN"/>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75.08</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80.09%，主要原因是</w:t>
      </w:r>
      <w:r>
        <w:rPr>
          <w:rFonts w:hint="eastAsia" w:ascii="仿宋_GB2312"/>
          <w:szCs w:val="32"/>
          <w:lang w:val="en-US" w:eastAsia="zh-CN"/>
        </w:rPr>
        <w:t>2025年8月我单位新招录两名事业单位工作人员，工资及五险一金及人员经费较上年有所增加</w:t>
      </w:r>
      <w:r>
        <w:rPr>
          <w:rFonts w:hint="eastAsia" w:ascii="仿宋_GB2312"/>
          <w:sz w:val="32"/>
          <w:szCs w:val="32"/>
          <w:lang w:val="en-US" w:eastAsia="zh-CN"/>
        </w:rPr>
        <w:t>。主要包括：1.文化旅游体育与传媒支出48.68万元，占总支出的64.83%；2.社会保障和就业支出14.75万元，占总支出的19.64%；3.卫生健康支出4.33万元，占总支出的5.76%；4.城乡社区支出0.81万元，占总支出的1.08%；5.住房保障支出6.52万元，占总支出的8.68%</w:t>
      </w:r>
      <w:r>
        <w:rPr>
          <w:rFonts w:hint="eastAsia" w:ascii="仿宋_GB2312" w:hAnsi="宋体"/>
          <w:szCs w:val="32"/>
          <w:highlight w:val="none"/>
          <w:lang w:val="en-US" w:eastAsia="zh-CN"/>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黑体" w:eastAsia="黑体"/>
          <w:szCs w:val="32"/>
        </w:rPr>
      </w:pPr>
      <w:r>
        <w:rPr>
          <w:rFonts w:hint="eastAsia" w:ascii="黑体" w:eastAsia="黑体"/>
          <w:szCs w:val="32"/>
        </w:rPr>
        <w:t>四、财政拨款收支总体情况说明</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75.08</w:t>
      </w:r>
      <w:r>
        <w:rPr>
          <w:rFonts w:hint="eastAsia" w:ascii="仿宋_GB2312" w:eastAsia="仿宋_GB2312"/>
          <w:sz w:val="32"/>
          <w:szCs w:val="32"/>
          <w:lang w:val="en-US" w:eastAsia="zh-CN"/>
        </w:rPr>
        <w:t>万元，总支出</w:t>
      </w:r>
      <w:r>
        <w:rPr>
          <w:rFonts w:hint="eastAsia" w:ascii="仿宋_GB2312"/>
          <w:sz w:val="32"/>
          <w:szCs w:val="32"/>
          <w:lang w:val="en-US" w:eastAsia="zh-CN"/>
        </w:rPr>
        <w:t>75.08</w:t>
      </w:r>
      <w:r>
        <w:rPr>
          <w:rFonts w:hint="eastAsia" w:ascii="仿宋_GB2312" w:eastAsia="仿宋_GB2312"/>
          <w:sz w:val="32"/>
          <w:szCs w:val="32"/>
          <w:lang w:val="en-US" w:eastAsia="zh-CN"/>
        </w:rPr>
        <w:t>万元</w:t>
      </w:r>
      <w:r>
        <w:rPr>
          <w:rFonts w:hint="eastAsia" w:ascii="仿宋_GB2312" w:eastAsia="仿宋_GB2312"/>
          <w:sz w:val="32"/>
          <w:szCs w:val="32"/>
          <w:highlight w:val="none"/>
          <w:lang w:eastAsia="zh-CN"/>
        </w:rPr>
        <w:t>（不含财政拨款上年未列支结转收支数）</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较上年增长</w:t>
      </w:r>
      <w:r>
        <w:rPr>
          <w:rFonts w:hint="eastAsia" w:ascii="仿宋_GB2312"/>
          <w:sz w:val="32"/>
          <w:szCs w:val="32"/>
          <w:lang w:val="en-US" w:eastAsia="zh-CN"/>
        </w:rPr>
        <w:t>80.09%，主要原因是</w:t>
      </w:r>
      <w:r>
        <w:rPr>
          <w:rFonts w:hint="eastAsia" w:ascii="仿宋_GB2312"/>
          <w:szCs w:val="32"/>
          <w:lang w:val="en-US" w:eastAsia="zh-CN"/>
        </w:rPr>
        <w:t>2025年8月我单位新招录两名事业单位工作人员，工资及五险一金及人员经费较上年有所增加</w:t>
      </w:r>
      <w:r>
        <w:rPr>
          <w:rFonts w:hint="eastAsia" w:ascii="仿宋_GB2312"/>
          <w:sz w:val="32"/>
          <w:szCs w:val="32"/>
          <w:lang w:val="en-US" w:eastAsia="zh-CN"/>
        </w:rPr>
        <w:t>。</w:t>
      </w:r>
      <w:r>
        <w:rPr>
          <w:rFonts w:hint="eastAsia" w:ascii="仿宋_GB2312" w:eastAsia="仿宋_GB2312"/>
          <w:sz w:val="32"/>
          <w:szCs w:val="32"/>
        </w:rPr>
        <w:t>财政拨款</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80.09%，主要原因是</w:t>
      </w:r>
      <w:bookmarkStart w:id="0" w:name="OLE_LINK1"/>
      <w:r>
        <w:rPr>
          <w:rFonts w:hint="eastAsia" w:ascii="仿宋_GB2312"/>
          <w:szCs w:val="32"/>
          <w:lang w:val="en-US" w:eastAsia="zh-CN"/>
        </w:rPr>
        <w:t>2025年8月我单位新招录两名事业单位工作人员，工资及五险一金及人员经费较上年有所增加</w:t>
      </w:r>
      <w:bookmarkEnd w:id="0"/>
      <w:r>
        <w:rPr>
          <w:rFonts w:hint="eastAsia" w:ascii="仿宋_GB2312"/>
          <w:sz w:val="32"/>
          <w:szCs w:val="32"/>
          <w:lang w:val="en-US" w:eastAsia="zh-CN"/>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黑体" w:eastAsia="黑体"/>
          <w:szCs w:val="32"/>
        </w:rPr>
      </w:pPr>
      <w:r>
        <w:rPr>
          <w:rFonts w:hint="eastAsia" w:ascii="黑体" w:eastAsia="黑体"/>
          <w:szCs w:val="32"/>
        </w:rPr>
        <w:t>五、一般公共预算支出情况说明</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eastAsia="仿宋_GB2312"/>
          <w:sz w:val="32"/>
          <w:szCs w:val="32"/>
        </w:rPr>
        <w:t>一般公共预算支出</w:t>
      </w:r>
      <w:r>
        <w:rPr>
          <w:rFonts w:hint="eastAsia" w:ascii="仿宋_GB2312" w:eastAsia="仿宋_GB2312"/>
          <w:sz w:val="32"/>
          <w:szCs w:val="32"/>
          <w:lang w:eastAsia="zh-CN"/>
        </w:rPr>
        <w:t>共</w:t>
      </w:r>
      <w:r>
        <w:rPr>
          <w:rFonts w:hint="eastAsia" w:ascii="仿宋_GB2312"/>
          <w:sz w:val="32"/>
          <w:szCs w:val="32"/>
          <w:lang w:val="en-US" w:eastAsia="zh-CN"/>
        </w:rPr>
        <w:t>74.27</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81.68%，主要原因是</w:t>
      </w:r>
      <w:r>
        <w:rPr>
          <w:rFonts w:hint="eastAsia" w:ascii="仿宋_GB2312"/>
          <w:szCs w:val="32"/>
          <w:lang w:val="en-US" w:eastAsia="zh-CN"/>
        </w:rPr>
        <w:t>2025年8月我单位新招录两名事业单位工作人员，工资及五险一金及人员经费较上年有所增加</w:t>
      </w:r>
      <w:r>
        <w:rPr>
          <w:rFonts w:hint="eastAsia" w:ascii="仿宋_GB2312"/>
          <w:szCs w:val="32"/>
          <w:lang w:eastAsia="zh-CN"/>
        </w:rPr>
        <w:t>。</w:t>
      </w:r>
      <w:r>
        <w:rPr>
          <w:rFonts w:hint="eastAsia" w:ascii="仿宋_GB2312"/>
          <w:sz w:val="32"/>
          <w:szCs w:val="32"/>
          <w:lang w:eastAsia="zh-CN"/>
        </w:rPr>
        <w:t>具体情况为：</w:t>
      </w:r>
    </w:p>
    <w:p>
      <w:pPr>
        <w:pStyle w:val="5"/>
        <w:keepNext w:val="0"/>
        <w:keepLines w:val="0"/>
        <w:pageBreakBefore w:val="0"/>
        <w:kinsoku/>
        <w:wordWrap/>
        <w:overflowPunct/>
        <w:topLinePunct w:val="0"/>
        <w:autoSpaceDE/>
        <w:autoSpaceDN/>
        <w:bidi w:val="0"/>
        <w:spacing w:before="0" w:beforeAutospacing="0" w:after="0" w:afterAutospacing="0" w:line="580" w:lineRule="exact"/>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（1）</w:t>
      </w:r>
      <w:bookmarkStart w:id="1" w:name="OLE_LINK4"/>
      <w:r>
        <w:rPr>
          <w:rFonts w:hint="eastAsia" w:ascii="仿宋_GB2312" w:hAnsi="Times New Roman" w:cs="Times New Roman"/>
          <w:kern w:val="2"/>
          <w:sz w:val="32"/>
          <w:szCs w:val="32"/>
          <w:highlight w:val="none"/>
          <w:lang w:val="en-US" w:eastAsia="zh-CN"/>
        </w:rPr>
        <w:t>广播电视事务</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48.68</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的65.54</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19.61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67.46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主要原因是2025年8月我单位新招录两名事业单位工作人员，工资及人员经费较上年有所增加</w:t>
      </w:r>
      <w:bookmarkEnd w:id="1"/>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580" w:lineRule="exact"/>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（2）</w:t>
      </w:r>
      <w:r>
        <w:rPr>
          <w:rFonts w:hint="eastAsia" w:ascii="仿宋_GB2312" w:hAnsi="Times New Roman" w:cs="Times New Roman"/>
          <w:kern w:val="2"/>
          <w:sz w:val="32"/>
          <w:szCs w:val="32"/>
          <w:highlight w:val="none"/>
          <w:lang w:val="en-US" w:eastAsia="zh-CN"/>
        </w:rPr>
        <w:t>事业单位离退休</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1.71</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的2.31</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580" w:lineRule="exact"/>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3）</w:t>
      </w:r>
      <w:bookmarkStart w:id="2" w:name="OLE_LINK2"/>
      <w:r>
        <w:rPr>
          <w:rFonts w:hint="eastAsia" w:ascii="仿宋_GB2312" w:hAnsi="Times New Roman" w:cs="Times New Roman"/>
          <w:kern w:val="2"/>
          <w:sz w:val="32"/>
          <w:szCs w:val="32"/>
          <w:highlight w:val="none"/>
          <w:lang w:val="en-US" w:eastAsia="zh-CN"/>
        </w:rPr>
        <w:t>机关事业单位基本养老保险缴费</w:t>
      </w:r>
      <w:bookmarkEnd w:id="2"/>
      <w:r>
        <w:rPr>
          <w:rFonts w:hint="eastAsia" w:ascii="仿宋_GB2312" w:hAnsi="Times New Roman" w:cs="Times New Roman"/>
          <w:kern w:val="2"/>
          <w:sz w:val="32"/>
          <w:szCs w:val="32"/>
          <w:highlight w:val="none"/>
          <w:lang w:val="en-US" w:eastAsia="zh-CN"/>
        </w:rPr>
        <w:t>科目支出8.69万元，占支出总预算的11.70%，同比增加5.01万元，同比增长136.14%，主要原因是</w:t>
      </w:r>
      <w:r>
        <w:rPr>
          <w:rFonts w:hint="eastAsia" w:ascii="仿宋_GB2312"/>
          <w:sz w:val="32"/>
          <w:szCs w:val="32"/>
          <w:lang w:val="en-US" w:eastAsia="zh-CN"/>
        </w:rPr>
        <w:t>2025年8月我单位新招录两名事业单位工作人员，</w:t>
      </w:r>
      <w:r>
        <w:rPr>
          <w:rFonts w:hint="eastAsia" w:ascii="仿宋_GB2312" w:hAnsi="Times New Roman" w:cs="Times New Roman"/>
          <w:kern w:val="2"/>
          <w:sz w:val="32"/>
          <w:szCs w:val="32"/>
          <w:highlight w:val="none"/>
          <w:lang w:val="en-US" w:eastAsia="zh-CN"/>
        </w:rPr>
        <w:t>机关事业单位基本养老保险缴费</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580" w:lineRule="exact"/>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4）机关事业单位职业年金缴费科目支出4.35万元，占支出总预算的5.85%，同比增加2.51万元，同比增长136.41%，主要原因是</w:t>
      </w:r>
      <w:r>
        <w:rPr>
          <w:rFonts w:hint="eastAsia" w:ascii="仿宋_GB2312"/>
          <w:sz w:val="32"/>
          <w:szCs w:val="32"/>
          <w:lang w:val="en-US" w:eastAsia="zh-CN"/>
        </w:rPr>
        <w:t>2025年8月我单位新招录两名事业单位工作人员，</w:t>
      </w:r>
      <w:r>
        <w:rPr>
          <w:rFonts w:hint="eastAsia" w:ascii="仿宋_GB2312" w:hAnsi="Times New Roman" w:cs="Times New Roman"/>
          <w:kern w:val="2"/>
          <w:sz w:val="32"/>
          <w:szCs w:val="32"/>
          <w:highlight w:val="none"/>
          <w:lang w:val="en-US" w:eastAsia="zh-CN"/>
        </w:rPr>
        <w:t>机关事业单位职业年金缴费</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580" w:lineRule="exact"/>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5）事业单位医疗科目支出4.33万元，占支出总预算的5.83%，同比增加2.51万元，同比增长137.91%，主要原因是</w:t>
      </w:r>
      <w:r>
        <w:rPr>
          <w:rFonts w:hint="eastAsia" w:ascii="仿宋_GB2312"/>
          <w:sz w:val="32"/>
          <w:szCs w:val="32"/>
          <w:lang w:val="en-US" w:eastAsia="zh-CN"/>
        </w:rPr>
        <w:t>2025年8月我单位新招录两名事业单位工作人员，</w:t>
      </w:r>
      <w:r>
        <w:rPr>
          <w:rFonts w:hint="eastAsia" w:ascii="仿宋_GB2312" w:hAnsi="Times New Roman" w:cs="Times New Roman"/>
          <w:kern w:val="2"/>
          <w:sz w:val="32"/>
          <w:szCs w:val="32"/>
          <w:highlight w:val="none"/>
          <w:lang w:val="en-US" w:eastAsia="zh-CN"/>
        </w:rPr>
        <w:t>事业单位医疗</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580" w:lineRule="exact"/>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6）住房公积金科目支出6.52万元，占支出总预算的8.78%，同比增加3.76万元，同比增长136.23%，主要原因是</w:t>
      </w:r>
      <w:r>
        <w:rPr>
          <w:rFonts w:hint="eastAsia" w:ascii="仿宋_GB2312"/>
          <w:sz w:val="32"/>
          <w:szCs w:val="32"/>
          <w:lang w:val="en-US" w:eastAsia="zh-CN"/>
        </w:rPr>
        <w:t>2025年8月我单位新招录两名事业单位工作人员，</w:t>
      </w:r>
      <w:r>
        <w:rPr>
          <w:rFonts w:hint="eastAsia" w:ascii="仿宋_GB2312" w:hAnsi="Times New Roman" w:cs="Times New Roman"/>
          <w:kern w:val="2"/>
          <w:sz w:val="32"/>
          <w:szCs w:val="32"/>
          <w:highlight w:val="none"/>
          <w:lang w:val="en-US" w:eastAsia="zh-CN"/>
        </w:rPr>
        <w:t>住房公积金</w:t>
      </w:r>
      <w:r>
        <w:rPr>
          <w:rFonts w:hint="eastAsia" w:ascii="仿宋_GB2312"/>
          <w:sz w:val="32"/>
          <w:szCs w:val="32"/>
          <w:lang w:val="en-US" w:eastAsia="zh-CN"/>
        </w:rPr>
        <w:t>较上年有所增加。</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黑体" w:eastAsia="黑体"/>
          <w:szCs w:val="32"/>
        </w:rPr>
      </w:pPr>
      <w:r>
        <w:rPr>
          <w:rFonts w:hint="eastAsia" w:ascii="黑体" w:eastAsia="黑体"/>
          <w:szCs w:val="32"/>
        </w:rPr>
        <w:t>六、一般公共预算基本支出情况说明</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74.27</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81.67%，主要原因是2025年8月我单位新招录两名事业单位工作人员，</w:t>
      </w:r>
      <w:r>
        <w:rPr>
          <w:rFonts w:hint="eastAsia" w:ascii="仿宋_GB2312" w:cs="Times New Roman"/>
          <w:kern w:val="2"/>
          <w:sz w:val="32"/>
          <w:szCs w:val="32"/>
          <w:highlight w:val="none"/>
          <w:lang w:val="en-US" w:eastAsia="zh-CN"/>
        </w:rPr>
        <w:t>基本支出</w:t>
      </w:r>
      <w:r>
        <w:rPr>
          <w:rFonts w:hint="eastAsia" w:ascii="仿宋_GB2312"/>
          <w:sz w:val="32"/>
          <w:szCs w:val="32"/>
          <w:lang w:val="en-US" w:eastAsia="zh-CN"/>
        </w:rPr>
        <w:t>较上年有所增加</w:t>
      </w:r>
      <w:r>
        <w:rPr>
          <w:rFonts w:hint="eastAsia" w:ascii="仿宋_GB2312"/>
          <w:szCs w:val="32"/>
          <w:lang w:eastAsia="zh-CN"/>
        </w:rPr>
        <w:t>。</w:t>
      </w:r>
      <w:r>
        <w:rPr>
          <w:rFonts w:hint="eastAsia" w:ascii="仿宋_GB2312"/>
          <w:sz w:val="32"/>
          <w:szCs w:val="32"/>
          <w:lang w:eastAsia="zh-CN"/>
        </w:rPr>
        <w:t>具体情况为：</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基本工资18.80万元，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7.68</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69.05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主要原因是2025年8月我单位新招录两名事业单位工作人员，基本工资较上年有所增加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 津贴补贴9.47万元，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3.62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61.89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主要原因是2025年8月我单位新招录两名事业单位工作人员，津贴补贴较上年有所增加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奖金1.57万元，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0.64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69.05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主要原因是2025年8月我单位新招录两名事业单位工作人员，奖金较上年有所增加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绩效工资10.73万元，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4.16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63.44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主要原因是2025年8月我单位新招录两名事业单位工作人员，绩效工资较上年有所增加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机关事业单位基本养老保险缴费8.69万元，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5.01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63.44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主要原因是2025年8月我单位新招录两名事业单位工作人员，机关事业单位基本养老保险缴费较上年有所增加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职业年金缴费4.35万元，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2.50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136.13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主要原因是2025年8月我单位新招录两名事业单位工作人员，职业年金较上年有所增加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职工基本医疗保险缴费4.29万元，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2.50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139.15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主要原因是2025年8月我单位新招录两名事业单位工作人员，职工基本医疗保险缴费较上年有所增加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其他社会保障缴费0.42万元，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0.23</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127.91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主要原因是2025年8月我单位新招录两名事业单位工作人员，其他社会保障缴费较上年有所增加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住房公积金6.52万元，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3.76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136.13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主要原因是2025年8月我单位新招录两名事业单位工作人员，住房公积金较上年有所增加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bookmarkStart w:id="3" w:name="OLE_LINK3"/>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办公费0.63万元，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0.25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66.67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主要原因是2025年8月我单位新招录两名事业单位工作人员，办公费较上年有所增加</w:t>
      </w:r>
      <w:r>
        <w:rPr>
          <w:rFonts w:hint="eastAsia" w:ascii="仿宋_GB2312" w:hAnsi="Times New Roman" w:eastAsia="仿宋_GB2312" w:cs="Times New Roman"/>
          <w:kern w:val="2"/>
          <w:sz w:val="32"/>
          <w:szCs w:val="32"/>
          <w:highlight w:val="none"/>
        </w:rPr>
        <w:t>；</w:t>
      </w:r>
    </w:p>
    <w:bookmarkEnd w:id="3"/>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印刷费0.15万元，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0.06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66.67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主要原因是2025年8月我单位新招录两名事业单位工作人员，印刷费较上年有所增加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邮电费0.33万元，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0.13</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66.67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主要原因是2025年8月我单位新招录两名事业单位工作人员，邮电费较上年有所增加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差旅费1.80万元，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0.72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66.67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主要原因是2025年8月我单位新招录两名事业单位工作人员，差旅费较上年有所增加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维修（护）费0.20万元，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0.08</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66.67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主要原因是2025年8月我单位新招录两名事业单位工作人员，维修（护）费较上年有所增加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会议费0.10万元，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0.04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66.67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主要原因是2025年8月我单位新招录两名事业单位工作人员，会议费较上年有所增加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培训费0.12万元，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0.05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66.67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主要原因是2025年8月我单位新招录两名事业单位工作人员，培训费较上年有所增加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公务接待费0.12万元，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0.05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66.67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主要原因是2025年8月我单位新招录两名事业单位工作人员，公务接待费较上年有所增加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工会经费1.09万元，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0.63</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66.67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主要原因是2025年8月我单位新招录两名事业单位工作人员，工会经费较上年有所增加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福利费0元，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减少0.09</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主要原因是2026年起不再列支福利费</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其他商品和服务支出3.25万元，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1.37</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66.67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主要原因是2025年8月我单位新招录两名事业单位工作人员，其他商品和服务支出较上年有所增加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对个人和家庭的补助 - 退休费1.66万元，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对个人和家庭的补助 - 奖励金0.01万元，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黑体" w:eastAsia="黑体"/>
          <w:szCs w:val="32"/>
        </w:rPr>
      </w:pPr>
      <w:r>
        <w:rPr>
          <w:rFonts w:hint="eastAsia" w:ascii="黑体" w:eastAsia="黑体"/>
          <w:szCs w:val="32"/>
        </w:rPr>
        <w:t>七、一般公共预算“三公”经费支出情况说明</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0.12</w:t>
      </w:r>
      <w:r>
        <w:rPr>
          <w:rFonts w:hint="eastAsia" w:ascii="仿宋_GB2312"/>
          <w:bCs/>
        </w:rPr>
        <w:t>万元，同口径比202</w:t>
      </w:r>
      <w:r>
        <w:rPr>
          <w:rFonts w:hint="eastAsia" w:ascii="仿宋_GB2312"/>
          <w:bCs/>
          <w:lang w:val="en-US" w:eastAsia="zh-CN"/>
        </w:rPr>
        <w:t>5</w:t>
      </w:r>
      <w:r>
        <w:rPr>
          <w:rFonts w:hint="eastAsia" w:ascii="仿宋_GB2312"/>
          <w:bCs/>
        </w:rPr>
        <w:t>年增加</w:t>
      </w:r>
      <w:r>
        <w:rPr>
          <w:rFonts w:hint="eastAsia" w:ascii="仿宋_GB2312"/>
          <w:bCs/>
          <w:lang w:val="en-US" w:eastAsia="zh-CN"/>
        </w:rPr>
        <w:t>0.05</w:t>
      </w:r>
      <w:r>
        <w:rPr>
          <w:rFonts w:hint="eastAsia" w:ascii="仿宋_GB2312"/>
          <w:bCs/>
        </w:rPr>
        <w:t>万元，增长</w:t>
      </w:r>
      <w:r>
        <w:rPr>
          <w:rFonts w:hint="eastAsia" w:ascii="仿宋_GB2312"/>
          <w:bCs/>
          <w:lang w:val="en-US" w:eastAsia="zh-CN"/>
        </w:rPr>
        <w:t>71.43%</w:t>
      </w:r>
      <w:r>
        <w:rPr>
          <w:rFonts w:hint="eastAsia" w:ascii="仿宋_GB2312"/>
          <w:bCs/>
        </w:rPr>
        <w:t>，具体如下：</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仿宋_GB2312" w:hAnsi="Arial" w:cs="Arial"/>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0.12</w:t>
      </w:r>
      <w:r>
        <w:rPr>
          <w:rFonts w:hint="eastAsia" w:ascii="仿宋_GB2312" w:hAnsi="宋体"/>
          <w:szCs w:val="32"/>
        </w:rPr>
        <w:t>万元，比上年增加</w:t>
      </w:r>
      <w:r>
        <w:rPr>
          <w:rFonts w:hint="eastAsia" w:ascii="仿宋_GB2312" w:hAnsi="宋体"/>
          <w:szCs w:val="32"/>
          <w:lang w:val="en-US" w:eastAsia="zh-CN"/>
        </w:rPr>
        <w:t>0.05</w:t>
      </w:r>
      <w:r>
        <w:rPr>
          <w:rFonts w:hint="eastAsia" w:ascii="仿宋_GB2312" w:hAnsi="宋体"/>
          <w:szCs w:val="32"/>
        </w:rPr>
        <w:t>万元，增长</w:t>
      </w:r>
      <w:r>
        <w:rPr>
          <w:rFonts w:hint="eastAsia" w:ascii="仿宋_GB2312" w:hAnsi="宋体"/>
          <w:szCs w:val="32"/>
          <w:lang w:val="en-US" w:eastAsia="zh-CN"/>
        </w:rPr>
        <w:t>71.43</w:t>
      </w:r>
      <w:r>
        <w:rPr>
          <w:rFonts w:hint="eastAsia" w:ascii="仿宋_GB2312" w:hAnsi="宋体"/>
          <w:szCs w:val="32"/>
        </w:rPr>
        <w:t>%，</w:t>
      </w:r>
      <w:r>
        <w:rPr>
          <w:rFonts w:hint="eastAsia" w:ascii="仿宋_GB2312" w:hAnsi="Arial" w:cs="Arial"/>
          <w:kern w:val="0"/>
        </w:rPr>
        <w:t>增加的主要原因是</w:t>
      </w:r>
      <w:r>
        <w:rPr>
          <w:rFonts w:hint="eastAsia" w:ascii="仿宋_GB2312" w:hAnsi="Arial" w:cs="Arial"/>
          <w:kern w:val="0"/>
          <w:lang w:val="en-US" w:eastAsia="zh-CN"/>
        </w:rPr>
        <w:t>:</w:t>
      </w:r>
      <w:r>
        <w:rPr>
          <w:rFonts w:hint="eastAsia" w:ascii="仿宋_GB2312"/>
          <w:sz w:val="32"/>
          <w:szCs w:val="32"/>
          <w:lang w:val="en-US" w:eastAsia="zh-CN"/>
        </w:rPr>
        <w:t>2025年8月我单位新招录两名事业单位工作人员，年初预算按人数按比例增加</w:t>
      </w:r>
      <w:r>
        <w:rPr>
          <w:rFonts w:hint="eastAsia" w:ascii="仿宋_GB2312" w:hAnsi="Arial" w:cs="Arial"/>
          <w:kern w:val="0"/>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宋体"/>
          <w:szCs w:val="32"/>
          <w:lang w:eastAsia="zh-CN"/>
        </w:rPr>
        <w:t>，</w:t>
      </w:r>
      <w:r>
        <w:rPr>
          <w:rFonts w:hint="eastAsia" w:ascii="仿宋_GB2312" w:hAnsi="宋体"/>
          <w:szCs w:val="32"/>
        </w:rPr>
        <w:t>其中：</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仿宋_GB2312" w:hAnsi="Arial" w:cs="Arial"/>
          <w:kern w:val="0"/>
        </w:rPr>
      </w:pPr>
      <w:r>
        <w:rPr>
          <w:rFonts w:hint="eastAsia" w:ascii="仿宋_GB2312" w:hAnsi="宋体"/>
          <w:szCs w:val="32"/>
        </w:rPr>
        <w:t>公务用车购置费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仿宋_GB2312" w:hAnsi="Arial" w:cs="Arial"/>
          <w:kern w:val="0"/>
        </w:rPr>
      </w:pPr>
      <w:r>
        <w:rPr>
          <w:rFonts w:hint="eastAsia" w:ascii="仿宋_GB2312" w:hAnsi="宋体"/>
          <w:szCs w:val="32"/>
        </w:rPr>
        <w:t>公务用车运行维护费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黑体" w:eastAsia="黑体"/>
          <w:szCs w:val="32"/>
        </w:rPr>
      </w:pPr>
      <w:r>
        <w:rPr>
          <w:rFonts w:hint="eastAsia" w:ascii="黑体" w:eastAsia="黑体"/>
          <w:szCs w:val="32"/>
        </w:rPr>
        <w:t>八、政府性基金预算支出情况说明</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黑体" w:eastAsia="黑体"/>
          <w:szCs w:val="32"/>
          <w:highlight w:val="yellow"/>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0.81</w:t>
      </w:r>
      <w:r>
        <w:rPr>
          <w:rFonts w:hint="eastAsia" w:ascii="仿宋_GB2312" w:eastAsia="仿宋_GB2312"/>
          <w:sz w:val="32"/>
          <w:szCs w:val="32"/>
        </w:rPr>
        <w:t>万元，</w:t>
      </w:r>
      <w:r>
        <w:rPr>
          <w:rFonts w:hint="eastAsia" w:ascii="仿宋_GB2312"/>
          <w:sz w:val="32"/>
          <w:szCs w:val="32"/>
          <w:lang w:val="en-US" w:eastAsia="zh-CN"/>
        </w:rPr>
        <w:t>与上年持平</w:t>
      </w:r>
      <w:r>
        <w:rPr>
          <w:rFonts w:hint="eastAsia" w:ascii="仿宋_GB2312"/>
          <w:szCs w:val="32"/>
          <w:lang w:eastAsia="zh-CN"/>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黑体" w:eastAsia="黑体"/>
          <w:szCs w:val="32"/>
        </w:rPr>
      </w:pPr>
      <w:r>
        <w:rPr>
          <w:rFonts w:hint="eastAsia" w:ascii="仿宋_GB2312"/>
          <w:sz w:val="32"/>
          <w:szCs w:val="32"/>
          <w:lang w:eastAsia="zh-CN"/>
        </w:rPr>
        <w:t>我单位</w:t>
      </w:r>
      <w:r>
        <w:rPr>
          <w:rFonts w:hint="eastAsia" w:ascii="仿宋_GB2312"/>
          <w:szCs w:val="32"/>
        </w:rPr>
        <w:t>国有资本经营预算支出</w:t>
      </w:r>
      <w:r>
        <w:rPr>
          <w:rFonts w:hint="eastAsia" w:ascii="仿宋_GB2312" w:eastAsia="仿宋_GB2312"/>
          <w:sz w:val="32"/>
          <w:szCs w:val="32"/>
          <w:lang w:eastAsia="zh-CN"/>
        </w:rPr>
        <w:t>共</w:t>
      </w:r>
      <w:r>
        <w:rPr>
          <w:rFonts w:hint="eastAsia" w:ascii="仿宋_GB2312"/>
          <w:sz w:val="32"/>
          <w:szCs w:val="32"/>
          <w:lang w:val="en-US" w:eastAsia="zh-CN"/>
        </w:rPr>
        <w:t>0</w:t>
      </w:r>
      <w:r>
        <w:rPr>
          <w:rFonts w:hint="eastAsia" w:ascii="仿宋_GB2312" w:eastAsia="仿宋_GB2312"/>
          <w:sz w:val="32"/>
          <w:szCs w:val="32"/>
        </w:rPr>
        <w:t>万元，</w:t>
      </w:r>
      <w:r>
        <w:rPr>
          <w:rFonts w:hint="eastAsia" w:ascii="仿宋_GB2312"/>
          <w:sz w:val="32"/>
          <w:szCs w:val="32"/>
          <w:lang w:val="en-US" w:eastAsia="zh-CN"/>
        </w:rPr>
        <w:t>2026年单位预算无国有资本经营预算</w:t>
      </w:r>
      <w:r>
        <w:rPr>
          <w:rFonts w:hint="eastAsia" w:ascii="仿宋_GB2312"/>
          <w:szCs w:val="32"/>
          <w:lang w:eastAsia="zh-CN"/>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pPr>
        <w:keepNext w:val="0"/>
        <w:keepLines w:val="0"/>
        <w:pageBreakBefore w:val="0"/>
        <w:kinsoku/>
        <w:wordWrap/>
        <w:overflowPunct/>
        <w:topLinePunct w:val="0"/>
        <w:autoSpaceDE/>
        <w:autoSpaceDN/>
        <w:bidi w:val="0"/>
        <w:spacing w:line="580" w:lineRule="exact"/>
        <w:ind w:right="0" w:rightChars="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7.78</w:t>
      </w:r>
      <w:r>
        <w:rPr>
          <w:rFonts w:hint="eastAsia" w:ascii="仿宋_GB2312" w:eastAsia="仿宋_GB2312"/>
          <w:sz w:val="32"/>
          <w:szCs w:val="32"/>
          <w:highlight w:val="none"/>
        </w:rPr>
        <w:t>万元，同比增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3.28</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73.04</w:t>
      </w:r>
      <w:r>
        <w:rPr>
          <w:rFonts w:hint="eastAsia" w:ascii="仿宋_GB2312" w:eastAsia="仿宋_GB2312"/>
          <w:sz w:val="32"/>
          <w:szCs w:val="32"/>
          <w:highlight w:val="none"/>
        </w:rPr>
        <w:t>%</w:t>
      </w:r>
      <w:r>
        <w:rPr>
          <w:rFonts w:hint="eastAsia" w:ascii="仿宋_GB2312"/>
          <w:sz w:val="32"/>
          <w:szCs w:val="32"/>
          <w:highlight w:val="none"/>
          <w:lang w:eastAsia="zh-CN"/>
        </w:rPr>
        <w:t>，主要原因是</w:t>
      </w:r>
      <w:r>
        <w:rPr>
          <w:rFonts w:hint="eastAsia" w:ascii="仿宋_GB2312"/>
          <w:sz w:val="32"/>
          <w:szCs w:val="32"/>
          <w:lang w:val="en-US" w:eastAsia="zh-CN"/>
        </w:rPr>
        <w:t>2025年8月我单位新招录两名事业单位工作人员，年初预算按人数按比例增加</w:t>
      </w:r>
      <w:r>
        <w:rPr>
          <w:rFonts w:hint="eastAsia" w:ascii="仿宋_GB2312" w:eastAsia="仿宋_GB2312"/>
          <w:sz w:val="32"/>
          <w:szCs w:val="32"/>
          <w:highlight w:val="none"/>
        </w:rPr>
        <w:t>。主要包括办公费、印刷费、邮电费、差旅费、维修（护）费、会议费、培训费、公务接待费、</w:t>
      </w:r>
      <w:r>
        <w:rPr>
          <w:rFonts w:hint="eastAsia" w:ascii="仿宋_GB2312"/>
          <w:sz w:val="32"/>
          <w:szCs w:val="32"/>
          <w:highlight w:val="none"/>
          <w:lang w:val="en-US" w:eastAsia="zh-CN"/>
        </w:rPr>
        <w:t>工会经费</w:t>
      </w:r>
      <w:r>
        <w:rPr>
          <w:rFonts w:hint="eastAsia" w:ascii="仿宋_GB2312" w:eastAsia="仿宋_GB2312"/>
          <w:sz w:val="32"/>
          <w:szCs w:val="32"/>
          <w:highlight w:val="none"/>
        </w:rPr>
        <w:t>及其他商品和服务支出。</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0.78</w:t>
      </w:r>
      <w:r>
        <w:rPr>
          <w:rFonts w:hint="eastAsia" w:ascii="仿宋_GB2312" w:hAnsi="宋体"/>
          <w:szCs w:val="32"/>
        </w:rPr>
        <w:t>万元。其中：货物类采购</w:t>
      </w:r>
      <w:r>
        <w:rPr>
          <w:rFonts w:hint="eastAsia" w:ascii="仿宋_GB2312" w:hAnsi="宋体"/>
          <w:szCs w:val="32"/>
          <w:lang w:val="en-US" w:eastAsia="zh-CN"/>
        </w:rPr>
        <w:t>0.63</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0.15</w:t>
      </w:r>
      <w:r>
        <w:rPr>
          <w:rFonts w:hint="eastAsia" w:ascii="仿宋_GB2312" w:hAnsi="宋体"/>
          <w:szCs w:val="32"/>
        </w:rPr>
        <w:t>万元。</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pPr>
        <w:keepNext w:val="0"/>
        <w:keepLines w:val="0"/>
        <w:pageBreakBefore w:val="0"/>
        <w:numPr>
          <w:ilvl w:val="0"/>
          <w:numId w:val="0"/>
        </w:numPr>
        <w:kinsoku/>
        <w:wordWrap/>
        <w:overflowPunct/>
        <w:topLinePunct w:val="0"/>
        <w:autoSpaceDE/>
        <w:autoSpaceDN/>
        <w:bidi w:val="0"/>
        <w:spacing w:line="580" w:lineRule="exact"/>
        <w:ind w:right="0" w:rightChars="0" w:firstLine="640" w:firstLineChars="200"/>
        <w:textAlignment w:val="auto"/>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sz w:val="32"/>
          <w:szCs w:val="32"/>
          <w:highlight w:val="none"/>
          <w:lang w:val="en-US" w:eastAsia="zh-CN"/>
        </w:rPr>
        <w:t>与上年持平</w:t>
      </w:r>
      <w:r>
        <w:rPr>
          <w:rFonts w:hint="eastAsia" w:ascii="仿宋_GB2312" w:eastAsia="仿宋_GB2312"/>
          <w:sz w:val="32"/>
          <w:szCs w:val="32"/>
          <w:highlight w:val="none"/>
        </w:rPr>
        <w:t>。</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黑体" w:hAnsi="Arial" w:eastAsia="黑体" w:cs="Arial"/>
          <w:b w:val="0"/>
          <w:bCs w:val="0"/>
          <w:kern w:val="0"/>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单位2026年</w:t>
      </w:r>
      <w:r>
        <w:rPr>
          <w:rFonts w:hint="eastAsia" w:ascii="仿宋_GB2312" w:hAnsi="宋体"/>
          <w:b w:val="0"/>
          <w:bCs w:val="0"/>
          <w:szCs w:val="32"/>
          <w:highlight w:val="none"/>
          <w:u w:val="none"/>
        </w:rPr>
        <w:t>无国有资产占用相关情况。</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sz w:val="32"/>
          <w:szCs w:val="32"/>
          <w:lang w:val="en-US" w:eastAsia="zh-CN"/>
        </w:rPr>
        <w:t>1.我单位2026年</w:t>
      </w:r>
      <w:r>
        <w:rPr>
          <w:rFonts w:hint="eastAsia" w:ascii="仿宋_GB2312" w:eastAsia="仿宋_GB2312"/>
          <w:sz w:val="32"/>
          <w:szCs w:val="32"/>
          <w:lang w:val="en-US" w:eastAsia="zh-CN"/>
        </w:rPr>
        <w:t>所有项目支出全面实施绩效目标管理，涉及本级项目</w:t>
      </w:r>
      <w:r>
        <w:rPr>
          <w:rFonts w:hint="eastAsia" w:ascii="仿宋_GB2312"/>
          <w:sz w:val="32"/>
          <w:szCs w:val="32"/>
          <w:lang w:val="en-US" w:eastAsia="zh-CN"/>
        </w:rPr>
        <w:t>1</w:t>
      </w:r>
      <w:r>
        <w:rPr>
          <w:rFonts w:hint="eastAsia" w:ascii="仿宋_GB2312" w:eastAsia="仿宋_GB2312"/>
          <w:sz w:val="32"/>
          <w:szCs w:val="32"/>
          <w:lang w:val="en-US" w:eastAsia="zh-CN"/>
        </w:rPr>
        <w:t>个，预算资金</w:t>
      </w:r>
      <w:r>
        <w:rPr>
          <w:rFonts w:hint="eastAsia" w:ascii="仿宋_GB2312"/>
          <w:sz w:val="32"/>
          <w:szCs w:val="32"/>
          <w:lang w:val="en-US" w:eastAsia="zh-CN"/>
        </w:rPr>
        <w:t>0.81</w:t>
      </w:r>
      <w:r>
        <w:rPr>
          <w:rFonts w:hint="eastAsia" w:ascii="仿宋_GB2312" w:eastAsia="仿宋_GB2312"/>
          <w:sz w:val="32"/>
          <w:szCs w:val="32"/>
          <w:lang w:val="en-US" w:eastAsia="zh-CN"/>
        </w:rPr>
        <w:t>万元。绩效目标情况详见报表（涉密项目等除外）。</w:t>
      </w:r>
    </w:p>
    <w:p>
      <w:pPr>
        <w:keepNext w:val="0"/>
        <w:keepLines w:val="0"/>
        <w:pageBreakBefore w:val="0"/>
        <w:tabs>
          <w:tab w:val="center" w:pos="4475"/>
        </w:tabs>
        <w:kinsoku/>
        <w:wordWrap/>
        <w:overflowPunct/>
        <w:topLinePunct w:val="0"/>
        <w:autoSpaceDE/>
        <w:autoSpaceDN/>
        <w:bidi w:val="0"/>
        <w:spacing w:line="580" w:lineRule="exact"/>
        <w:ind w:right="0" w:rightChars="0" w:firstLine="640" w:firstLineChars="200"/>
        <w:textAlignment w:val="auto"/>
        <w:rPr>
          <w:rFonts w:hint="default" w:ascii="仿宋_GB2312" w:eastAsia="仿宋_GB2312"/>
          <w:sz w:val="32"/>
          <w:szCs w:val="32"/>
          <w:lang w:val="en-US" w:eastAsia="zh-CN"/>
        </w:rPr>
      </w:pPr>
      <w:r>
        <w:rPr>
          <w:rFonts w:hint="eastAsia" w:ascii="仿宋_GB2312"/>
          <w:sz w:val="32"/>
          <w:szCs w:val="32"/>
          <w:lang w:val="en-US" w:eastAsia="zh-CN"/>
        </w:rPr>
        <w:t>2.重点项目预算绩效目标说明。</w:t>
      </w:r>
    </w:p>
    <w:tbl>
      <w:tblPr>
        <w:tblW w:w="98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402"/>
        <w:gridCol w:w="1116"/>
        <w:gridCol w:w="1476"/>
        <w:gridCol w:w="1476"/>
        <w:gridCol w:w="4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879" w:type="dxa"/>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2026年度部门预算柳江区项目支出绩效目标申报表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879"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广播电视公共服务工作经费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450206220412200005808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柳州市柳江区广播电视工作站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项目主管单位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122-柳州市柳江区文化体育广电和旅游局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2-阶段性项目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0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资金来源</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其中：一般公共预算拨款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其中：上级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本级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政府性基金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国有资本经营预算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105" w:type="dxa"/>
            <w:gridSpan w:val="2"/>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年度绩效目标</w:t>
            </w:r>
          </w:p>
        </w:tc>
        <w:tc>
          <w:tcPr>
            <w:tcW w:w="867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监督、检查、指导全区应急广播系统设施的运行和维护，保障安全播出。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0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项目年度绩效目标衡量指标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指标内容</w:t>
            </w:r>
          </w:p>
        </w:tc>
        <w:tc>
          <w:tcPr>
            <w:tcW w:w="4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完成业务工作数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业务工作完成率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业务完成时间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2026年12月底前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业务成本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安全播出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r>
    </w:tbl>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第三部分：名词解释</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五、基本支出：</w:t>
      </w:r>
      <w:r>
        <w:rPr>
          <w:rFonts w:hint="eastAsia" w:ascii="仿宋_GB2312" w:eastAsia="仿宋_GB2312"/>
          <w:sz w:val="32"/>
          <w:szCs w:val="32"/>
          <w:highlight w:val="none"/>
        </w:rPr>
        <w:t>指为保障机构正常运转、完成日常工作任务而发生的人员支出和公用支出。</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六</w:t>
      </w:r>
      <w:r>
        <w:rPr>
          <w:rFonts w:hint="eastAsia" w:ascii="黑体" w:eastAsia="黑体"/>
          <w:sz w:val="32"/>
          <w:szCs w:val="32"/>
          <w:highlight w:val="none"/>
        </w:rPr>
        <w:t>、项目支出：</w:t>
      </w:r>
      <w:r>
        <w:rPr>
          <w:rFonts w:hint="eastAsia" w:ascii="仿宋_GB2312" w:eastAsia="仿宋_GB2312"/>
          <w:sz w:val="32"/>
          <w:szCs w:val="32"/>
          <w:highlight w:val="none"/>
        </w:rPr>
        <w:t xml:space="preserve">指在基本支出之外为完成特定行政任务和事业发展目标所发生的支出。  </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七、</w:t>
      </w:r>
      <w:r>
        <w:rPr>
          <w:rFonts w:hint="eastAsia" w:ascii="黑体" w:eastAsia="黑体"/>
          <w:sz w:val="32"/>
          <w:szCs w:val="32"/>
          <w:highlight w:val="none"/>
        </w:rPr>
        <w:t>“三公”经费：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八</w:t>
      </w:r>
      <w:r>
        <w:rPr>
          <w:rFonts w:hint="eastAsia" w:ascii="黑体" w:eastAsia="黑体"/>
          <w:sz w:val="32"/>
          <w:szCs w:val="32"/>
          <w:highlight w:val="none"/>
        </w:rPr>
        <w:t>、运行经费：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黑体" w:eastAsia="黑体"/>
          <w:sz w:val="32"/>
          <w:szCs w:val="32"/>
          <w:highlight w:val="none"/>
        </w:rPr>
      </w:pPr>
      <w:r>
        <w:rPr>
          <w:rFonts w:hint="eastAsia" w:ascii="黑体" w:eastAsia="黑体"/>
          <w:sz w:val="32"/>
          <w:szCs w:val="32"/>
          <w:highlight w:val="none"/>
          <w:lang w:val="en-US" w:eastAsia="zh-CN"/>
        </w:rPr>
        <w:t>九</w:t>
      </w:r>
      <w:r>
        <w:rPr>
          <w:rFonts w:hint="eastAsia" w:ascii="黑体" w:eastAsia="黑体"/>
          <w:sz w:val="32"/>
          <w:szCs w:val="32"/>
          <w:highlight w:val="none"/>
        </w:rPr>
        <w:t>、支出类常用科目的说明</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rPr>
        <w:t>1．文化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hAnsi="宋体" w:eastAsia="仿宋_GB2312"/>
          <w:bCs/>
          <w:sz w:val="44"/>
          <w:szCs w:val="44"/>
          <w:highlight w:val="none"/>
        </w:rPr>
      </w:pPr>
      <w:r>
        <w:rPr>
          <w:rFonts w:hint="eastAsia" w:ascii="黑体" w:eastAsia="黑体"/>
          <w:sz w:val="32"/>
          <w:szCs w:val="32"/>
          <w:highlight w:val="none"/>
          <w:lang w:val="en-US" w:eastAsia="zh-CN"/>
        </w:rPr>
        <w:t>4</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5</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pStyle w:val="2"/>
        <w:rPr>
          <w:rFonts w:hint="eastAsia" w:ascii="黑体" w:hAnsi="宋体" w:eastAsia="黑体"/>
          <w:szCs w:val="32"/>
          <w:lang w:eastAsia="zh-CN"/>
        </w:rPr>
      </w:pPr>
    </w:p>
    <w:p>
      <w:pPr>
        <w:pStyle w:val="2"/>
        <w:rPr>
          <w:rFonts w:hint="eastAsia" w:ascii="黑体" w:hAnsi="宋体" w:eastAsia="黑体"/>
          <w:szCs w:val="32"/>
          <w:lang w:eastAsia="zh-CN"/>
        </w:rPr>
      </w:pPr>
    </w:p>
    <w:p>
      <w:pPr>
        <w:pStyle w:val="2"/>
        <w:rPr>
          <w:rFonts w:hint="eastAsia" w:ascii="黑体" w:hAnsi="宋体" w:eastAsia="黑体"/>
          <w:szCs w:val="32"/>
          <w:lang w:eastAsia="zh-CN"/>
        </w:rPr>
      </w:pPr>
    </w:p>
    <w:p>
      <w:pPr>
        <w:pStyle w:val="2"/>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bookmarkStart w:id="4" w:name="_GoBack"/>
      <w:bookmarkEnd w:id="4"/>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pStyle w:val="2"/>
        <w:rPr>
          <w:rFonts w:hint="eastAsia" w:ascii="黑体" w:hAnsi="宋体" w:eastAsia="黑体"/>
          <w:szCs w:val="32"/>
          <w:lang w:eastAsia="zh-CN"/>
        </w:rPr>
      </w:pPr>
    </w:p>
    <w:p>
      <w:pPr>
        <w:pStyle w:val="2"/>
        <w:rPr>
          <w:rFonts w:hint="eastAsia" w:ascii="黑体" w:hAnsi="宋体" w:eastAsia="黑体"/>
          <w:szCs w:val="32"/>
          <w:lang w:eastAsia="zh-CN"/>
        </w:rPr>
      </w:pPr>
    </w:p>
    <w:p>
      <w:pPr>
        <w:pStyle w:val="2"/>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柳州市柳江区广播电视工作站</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keepNext w:val="0"/>
        <w:keepLines w:val="0"/>
        <w:pageBreakBefore w:val="0"/>
        <w:kinsoku/>
        <w:wordWrap/>
        <w:overflowPunct/>
        <w:topLinePunct w:val="0"/>
        <w:autoSpaceDE/>
        <w:autoSpaceDN/>
        <w:bidi w:val="0"/>
        <w:spacing w:line="500" w:lineRule="exact"/>
        <w:ind w:firstLine="880" w:firstLineChars="200"/>
        <w:textAlignment w:val="auto"/>
        <w:rPr>
          <w:rFonts w:ascii="仿宋_GB2312" w:hAnsi="宋体" w:eastAsia="仿宋_GB2312"/>
          <w:bCs/>
          <w:sz w:val="44"/>
          <w:szCs w:val="44"/>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D75E5"/>
    <w:rsid w:val="15DD7808"/>
    <w:rsid w:val="20780430"/>
    <w:rsid w:val="21690C6D"/>
    <w:rsid w:val="26735FEA"/>
    <w:rsid w:val="2D3869C9"/>
    <w:rsid w:val="2F0E7201"/>
    <w:rsid w:val="36190BE4"/>
    <w:rsid w:val="37480EEE"/>
    <w:rsid w:val="4BDE1960"/>
    <w:rsid w:val="4E3B534E"/>
    <w:rsid w:val="59F847D7"/>
    <w:rsid w:val="606543BF"/>
    <w:rsid w:val="6A3E1DEA"/>
    <w:rsid w:val="6DAE2E3A"/>
    <w:rsid w:val="6EFF6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6737</Words>
  <Characters>7077</Characters>
  <Lines>0</Lines>
  <Paragraphs>0</Paragraphs>
  <TotalTime>3</TotalTime>
  <ScaleCrop>false</ScaleCrop>
  <LinksUpToDate>false</LinksUpToDate>
  <CharactersWithSpaces>7181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Lenovo</cp:lastModifiedBy>
  <dcterms:modified xsi:type="dcterms:W3CDTF">2026-03-25T02:53:08Z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eyJoZGlkIjoiMDFjNWIxOGUzM2RkYmM5MDA4ODkwMzlkMTg0ODUxOWYiLCJ1c2VySWQiOiIxNDUzNDk2NjEyIn0=</vt:lpwstr>
  </property>
  <property fmtid="{D5CDD505-2E9C-101B-9397-08002B2CF9AE}" pid="4" name="ICV">
    <vt:lpwstr>390785053B054AF3AF1B5585CD546566_13</vt:lpwstr>
  </property>
</Properties>
</file>