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3B7FD">
      <w:pPr>
        <w:jc w:val="center"/>
        <w:rPr>
          <w:rFonts w:hint="eastAsia" w:ascii="黑体" w:hAnsi="宋体" w:eastAsia="黑体"/>
          <w:bCs/>
          <w:szCs w:val="32"/>
        </w:rPr>
      </w:pPr>
      <w:bookmarkStart w:id="0" w:name="_GoBack"/>
      <w:bookmarkEnd w:id="0"/>
      <w:r>
        <w:rPr>
          <w:rFonts w:hint="eastAsia" w:ascii="黑体" w:hAnsi="宋体" w:eastAsia="黑体"/>
          <w:bCs/>
          <w:sz w:val="44"/>
          <w:szCs w:val="44"/>
          <w:highlight w:val="none"/>
          <w:lang w:eastAsia="zh-CN"/>
        </w:rPr>
        <w:t>柳州市柳江区防治艾滋病工作委员会办公室</w:t>
      </w:r>
      <w:r>
        <w:rPr>
          <w:rFonts w:hint="eastAsia" w:ascii="黑体" w:hAnsi="宋体" w:eastAsia="黑体"/>
          <w:bCs/>
          <w:sz w:val="44"/>
          <w:szCs w:val="44"/>
          <w:highlight w:val="none"/>
          <w:lang w:val="en-US" w:eastAsia="zh-CN"/>
        </w:rPr>
        <w:t>2026年</w:t>
      </w: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预算公开说明</w:t>
      </w:r>
    </w:p>
    <w:p w14:paraId="3DD94B96">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35F53D19">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一、</w:t>
      </w:r>
      <w:r>
        <w:rPr>
          <w:rFonts w:hint="eastAsia" w:ascii="仿宋_GB2312" w:hAnsi="仿宋" w:cs="宋体"/>
          <w:color w:val="000000"/>
          <w:kern w:val="0"/>
          <w:sz w:val="32"/>
          <w:szCs w:val="32"/>
          <w:lang w:val="en-US" w:eastAsia="zh-CN"/>
        </w:rPr>
        <w:t>单位</w:t>
      </w:r>
      <w:r>
        <w:rPr>
          <w:rFonts w:hint="eastAsia" w:ascii="仿宋_GB2312" w:hAnsi="仿宋" w:eastAsia="仿宋_GB2312" w:cs="宋体"/>
          <w:color w:val="000000"/>
          <w:kern w:val="0"/>
          <w:sz w:val="32"/>
          <w:szCs w:val="32"/>
          <w:lang w:val="zh-CN"/>
        </w:rPr>
        <w:t>主要职能</w:t>
      </w:r>
    </w:p>
    <w:p w14:paraId="631B8F8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二、机构设置情况</w:t>
      </w:r>
    </w:p>
    <w:p w14:paraId="4DF7420B">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rPr>
        <w:t>柳州市柳江区防治艾滋病工作委员会办公室</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14:paraId="271226A8">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一、</w:t>
      </w:r>
      <w:r>
        <w:rPr>
          <w:rFonts w:hint="eastAsia" w:ascii="仿宋_GB2312" w:hAnsi="仿宋" w:eastAsia="仿宋_GB2312" w:cs="宋体"/>
          <w:color w:val="auto"/>
          <w:sz w:val="32"/>
          <w:szCs w:val="32"/>
          <w:lang w:eastAsia="zh-CN"/>
        </w:rPr>
        <w:t>单位</w:t>
      </w:r>
      <w:r>
        <w:rPr>
          <w:rFonts w:hint="eastAsia" w:ascii="仿宋_GB2312" w:hAnsi="仿宋" w:eastAsia="仿宋_GB2312" w:cs="宋体"/>
          <w:color w:val="auto"/>
          <w:sz w:val="32"/>
          <w:szCs w:val="32"/>
        </w:rPr>
        <w:t>预算收支增减变化情况说明</w:t>
      </w:r>
    </w:p>
    <w:p w14:paraId="1E8328D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二、单位收入总体情况说明</w:t>
      </w:r>
    </w:p>
    <w:p w14:paraId="2DC6FA6B">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三、单位支出总体情况说明</w:t>
      </w:r>
    </w:p>
    <w:p w14:paraId="6F143AB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四、财政拨款收支总体情况说明</w:t>
      </w:r>
    </w:p>
    <w:p w14:paraId="66ED4870">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五、一般公共预算支出情况说明</w:t>
      </w:r>
    </w:p>
    <w:p w14:paraId="0198B3B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六、一般公共预算基本支出情况说明</w:t>
      </w:r>
    </w:p>
    <w:p w14:paraId="3C7CA98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七、一般公共预算“三公”经费支出情况说明</w:t>
      </w:r>
    </w:p>
    <w:p w14:paraId="0AE9825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八、政府性基金预算支出情况说明</w:t>
      </w:r>
    </w:p>
    <w:p w14:paraId="264FAE13">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九、国有资本经营预算支出情况说明</w:t>
      </w:r>
    </w:p>
    <w:p w14:paraId="33F4DA01">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cs="宋体"/>
          <w:color w:val="auto"/>
          <w:sz w:val="32"/>
          <w:szCs w:val="32"/>
          <w:lang w:val="en-US" w:eastAsia="zh-CN"/>
        </w:rPr>
        <w:t>十</w:t>
      </w:r>
      <w:r>
        <w:rPr>
          <w:rFonts w:hint="eastAsia" w:ascii="仿宋_GB2312" w:hAnsi="仿宋" w:eastAsia="仿宋_GB2312" w:cs="宋体"/>
          <w:color w:val="auto"/>
          <w:sz w:val="32"/>
          <w:szCs w:val="32"/>
          <w:lang w:eastAsia="zh-CN"/>
        </w:rPr>
        <w:t>、其他重要事项情况说明</w:t>
      </w:r>
    </w:p>
    <w:p w14:paraId="04981C72">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（一）机关运行经费安排情况说明</w:t>
      </w:r>
    </w:p>
    <w:p w14:paraId="759E97F3">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（二）政府采购预算安排情况说明</w:t>
      </w:r>
    </w:p>
    <w:p w14:paraId="08320CCD">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（三）政府购买服务情况说明</w:t>
      </w:r>
    </w:p>
    <w:p w14:paraId="31EE7DD4">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（四）国有资产占用情况说明</w:t>
      </w:r>
    </w:p>
    <w:p w14:paraId="2CB4BD8C">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（五）预算绩效目标情况说明</w:t>
      </w:r>
    </w:p>
    <w:p w14:paraId="3BFFA347">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B85F7D6">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rPr>
        <w:t>柳州市柳江区防治艾滋病工作委员会办公室</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14:paraId="482B1483">
      <w:pPr>
        <w:keepNext w:val="0"/>
        <w:keepLines w:val="0"/>
        <w:pageBreakBefore w:val="0"/>
        <w:kinsoku/>
        <w:wordWrap/>
        <w:overflowPunct/>
        <w:topLinePunct w:val="0"/>
        <w:autoSpaceDE/>
        <w:autoSpaceDN/>
        <w:bidi w:val="0"/>
        <w:adjustRightInd w:val="0"/>
        <w:snapToGrid w:val="0"/>
        <w:spacing w:line="520" w:lineRule="exact"/>
        <w:ind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A0E93B6">
      <w:pPr>
        <w:keepNext w:val="0"/>
        <w:keepLines w:val="0"/>
        <w:pageBreakBefore w:val="0"/>
        <w:kinsoku/>
        <w:wordWrap/>
        <w:overflowPunct/>
        <w:topLinePunct w:val="0"/>
        <w:autoSpaceDE/>
        <w:autoSpaceDN/>
        <w:bidi w:val="0"/>
        <w:adjustRightInd w:val="0"/>
        <w:snapToGrid w:val="0"/>
        <w:spacing w:line="520" w:lineRule="exact"/>
        <w:ind w:right="-333" w:rightChars="-104" w:firstLine="640" w:firstLineChars="200"/>
        <w:textAlignment w:val="auto"/>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14:paraId="05221232">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（一）承办柳江区防治艾滋病工作委员会、防治艾滋病攻坚工程领导小组的具体工作；</w:t>
      </w:r>
    </w:p>
    <w:p w14:paraId="6C7F8E8D">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（二）负责组织协调有关部门开展艾滋病防治宣传教育和社保救助工作，负责协调指导实施艾滋病预防干预、病人医疗救助等工作；</w:t>
      </w:r>
    </w:p>
    <w:p w14:paraId="30D032A5">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（三）承担与市防艾办、区防艾委成员单位艾滋病防治信息沟通、联络等工作；</w:t>
      </w:r>
    </w:p>
    <w:p w14:paraId="04D35DBD">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（四）负责组织区防艾委成员单位及有关部门开展艾滋病防治工作督导检查；</w:t>
      </w:r>
    </w:p>
    <w:p w14:paraId="6FAAB832">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（五）协调区防艾委成员单位及有关部门研究解决艾滋病防治工作的具体问题；</w:t>
      </w:r>
    </w:p>
    <w:p w14:paraId="054F6F83">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（六）承办市防艾办及区防艾委员会交办的其他事项；</w:t>
      </w:r>
    </w:p>
    <w:p w14:paraId="452DFC85">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（七）负责组织协调全区疾病预防控制工作；</w:t>
      </w:r>
    </w:p>
    <w:p w14:paraId="58A18A0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（八）承办区卫健局交办的其它事项。</w:t>
      </w:r>
    </w:p>
    <w:p w14:paraId="25DCA07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宋体" w:eastAsia="黑体"/>
          <w:szCs w:val="32"/>
        </w:rPr>
      </w:pPr>
      <w:r>
        <w:rPr>
          <w:rFonts w:hint="eastAsia" w:ascii="黑体" w:hAnsi="宋体" w:eastAsia="黑体"/>
          <w:szCs w:val="32"/>
        </w:rPr>
        <w:t>二、机构设置情况</w:t>
      </w:r>
    </w:p>
    <w:p w14:paraId="174D9609">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cs="仿宋_GB2312"/>
          <w:sz w:val="32"/>
          <w:szCs w:val="32"/>
          <w:lang w:val="en-US" w:eastAsia="zh-CN"/>
        </w:rPr>
        <w:t>单位</w:t>
      </w:r>
      <w:r>
        <w:rPr>
          <w:rFonts w:hint="eastAsia" w:ascii="仿宋_GB2312" w:hAnsi="仿宋_GB2312" w:eastAsia="仿宋_GB2312" w:cs="仿宋_GB2312"/>
          <w:sz w:val="32"/>
          <w:szCs w:val="32"/>
        </w:rPr>
        <w:t>内设机构：本单位内设防治艾滋病工作委员会办公室（防艾办），负责统筹艾滋病防治宣传教育、综合防控、救治关怀、督导考核，协同推进禁毒与防艾管控，动员社会力量参与防艾工作。</w:t>
      </w:r>
    </w:p>
    <w:p w14:paraId="004A9338">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cs="仿宋_GB2312"/>
          <w:sz w:val="32"/>
          <w:szCs w:val="32"/>
          <w:lang w:val="en-US" w:eastAsia="zh-CN"/>
        </w:rPr>
        <w:t>单位</w:t>
      </w:r>
      <w:r>
        <w:rPr>
          <w:rFonts w:hint="eastAsia" w:ascii="仿宋_GB2312" w:hAnsi="仿宋_GB2312" w:eastAsia="仿宋_GB2312" w:cs="仿宋_GB2312"/>
          <w:sz w:val="32"/>
          <w:szCs w:val="32"/>
        </w:rPr>
        <w:t>所属单位：本单位为柳江区卫生健康局下属全额拨款事业单位，无下属单位，工作接受区卫生健康局统一管理、指导和监督，协同推进各项工作落实。</w:t>
      </w:r>
    </w:p>
    <w:p w14:paraId="6E6DF098">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rPr>
      </w:pPr>
      <w:r>
        <w:rPr>
          <w:rFonts w:hint="eastAsia" w:ascii="黑体" w:eastAsia="黑体"/>
          <w:szCs w:val="32"/>
        </w:rPr>
        <w:t>第二部分：</w:t>
      </w:r>
      <w:r>
        <w:rPr>
          <w:rFonts w:hint="eastAsia" w:ascii="黑体" w:hAnsi="宋体" w:eastAsia="黑体"/>
          <w:szCs w:val="32"/>
        </w:rPr>
        <w:t>柳州市柳江区防治艾滋病工作委员会办公室</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14:paraId="3EF21CB6">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rPr>
      </w:pPr>
      <w:r>
        <w:rPr>
          <w:rFonts w:hint="eastAsia" w:ascii="黑体" w:eastAsia="黑体"/>
          <w:szCs w:val="32"/>
        </w:rPr>
        <w:t>一、</w:t>
      </w:r>
      <w:r>
        <w:rPr>
          <w:rFonts w:hint="eastAsia" w:ascii="黑体" w:eastAsia="黑体"/>
          <w:szCs w:val="32"/>
          <w:lang w:eastAsia="zh-CN"/>
        </w:rPr>
        <w:t>单位</w:t>
      </w:r>
      <w:r>
        <w:rPr>
          <w:rFonts w:hint="eastAsia" w:ascii="黑体" w:eastAsia="黑体"/>
          <w:szCs w:val="32"/>
        </w:rPr>
        <w:t>收支总体情况说明</w:t>
      </w:r>
    </w:p>
    <w:p w14:paraId="4143A67B">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default" w:ascii="黑体" w:eastAsia="黑体"/>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101.50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101.50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sz w:val="32"/>
          <w:szCs w:val="32"/>
          <w:lang w:val="en-US" w:eastAsia="zh-CN"/>
        </w:rPr>
        <w:t>总收入、总支出较上年均增长1.04%，主要原因是工资调整、社保和公积金缴费基数上调，经费拨款及支出相应增加。</w:t>
      </w:r>
    </w:p>
    <w:p w14:paraId="0B21BD40">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rPr>
      </w:pPr>
      <w:r>
        <w:rPr>
          <w:rFonts w:hint="eastAsia" w:ascii="黑体" w:eastAsia="黑体"/>
          <w:szCs w:val="32"/>
        </w:rPr>
        <w:t>二、</w:t>
      </w:r>
      <w:r>
        <w:rPr>
          <w:rFonts w:hint="eastAsia" w:ascii="黑体" w:eastAsia="黑体"/>
          <w:szCs w:val="32"/>
          <w:lang w:eastAsia="zh-CN"/>
        </w:rPr>
        <w:t>单位</w:t>
      </w:r>
      <w:r>
        <w:rPr>
          <w:rFonts w:hint="eastAsia" w:ascii="黑体" w:eastAsia="黑体"/>
          <w:szCs w:val="32"/>
        </w:rPr>
        <w:t>收入总体情况说明</w:t>
      </w:r>
    </w:p>
    <w:p w14:paraId="10B0BF21">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101.50</w:t>
      </w:r>
      <w:r>
        <w:rPr>
          <w:rFonts w:hint="eastAsia" w:ascii="仿宋_GB2312" w:eastAsia="仿宋_GB2312"/>
          <w:sz w:val="32"/>
          <w:szCs w:val="32"/>
          <w:highlight w:val="none"/>
        </w:rPr>
        <w:t>万元</w:t>
      </w:r>
      <w:r>
        <w:rPr>
          <w:rFonts w:hint="eastAsia" w:ascii="仿宋_GB2312"/>
          <w:sz w:val="32"/>
          <w:szCs w:val="32"/>
          <w:highlight w:val="none"/>
          <w:lang w:eastAsia="zh-CN"/>
        </w:rPr>
        <w:t>，较上年增长</w:t>
      </w:r>
      <w:r>
        <w:rPr>
          <w:rFonts w:hint="eastAsia" w:ascii="仿宋_GB2312"/>
          <w:sz w:val="32"/>
          <w:szCs w:val="32"/>
          <w:lang w:val="en-US" w:eastAsia="zh-CN"/>
        </w:rPr>
        <w:t>1.04%，主要原因是</w:t>
      </w:r>
      <w:r>
        <w:rPr>
          <w:rFonts w:hint="eastAsia" w:ascii="仿宋_GB2312"/>
          <w:szCs w:val="32"/>
          <w:lang w:val="en-US" w:eastAsia="zh-CN"/>
        </w:rPr>
        <w:t>工资调整、社保和公积金缴费基数上调等，经费拨款相应增加</w:t>
      </w:r>
      <w:r>
        <w:rPr>
          <w:rFonts w:hint="eastAsia" w:ascii="仿宋_GB2312"/>
          <w:sz w:val="32"/>
          <w:szCs w:val="32"/>
          <w:lang w:val="en-US" w:eastAsia="zh-CN"/>
        </w:rPr>
        <w:t>。</w:t>
      </w:r>
    </w:p>
    <w:p w14:paraId="12A12A79">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rPr>
      </w:pPr>
      <w:r>
        <w:rPr>
          <w:rFonts w:hint="eastAsia" w:ascii="黑体" w:eastAsia="黑体"/>
          <w:szCs w:val="32"/>
        </w:rPr>
        <w:t>三、</w:t>
      </w:r>
      <w:r>
        <w:rPr>
          <w:rFonts w:hint="eastAsia" w:ascii="黑体" w:eastAsia="黑体"/>
          <w:szCs w:val="32"/>
          <w:lang w:eastAsia="zh-CN"/>
        </w:rPr>
        <w:t>单位</w:t>
      </w:r>
      <w:r>
        <w:rPr>
          <w:rFonts w:hint="eastAsia" w:ascii="黑体" w:eastAsia="黑体"/>
          <w:szCs w:val="32"/>
        </w:rPr>
        <w:t>支出总体情况说明</w:t>
      </w:r>
    </w:p>
    <w:p w14:paraId="63491F33">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101.50</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1.04%，主要原因是</w:t>
      </w:r>
      <w:r>
        <w:rPr>
          <w:rFonts w:hint="eastAsia" w:ascii="仿宋_GB2312"/>
          <w:szCs w:val="32"/>
          <w:lang w:val="en-US" w:eastAsia="zh-CN"/>
        </w:rPr>
        <w:t>工资调整、社保和公积金缴费基数上调等，支出相应增加</w:t>
      </w:r>
      <w:r>
        <w:rPr>
          <w:rFonts w:hint="eastAsia" w:ascii="仿宋_GB2312"/>
          <w:sz w:val="32"/>
          <w:szCs w:val="32"/>
          <w:lang w:val="en-US" w:eastAsia="zh-CN"/>
        </w:rPr>
        <w:t>。主要包括：机关事业单位基本养老保险缴费支出12.29万元，占总支出12.11%；机关事业单位职业年金缴费支出6.14万元，占总支出6.05%；其他卫生健康管理事务支出67.74万元，占总支出66.74%；事业单位医疗6.11万元，占总支出6.02%；住房公积金9.22万元，占总支出9.08%</w:t>
      </w:r>
      <w:r>
        <w:rPr>
          <w:rFonts w:hint="eastAsia" w:ascii="仿宋_GB2312" w:hAnsi="宋体"/>
          <w:szCs w:val="32"/>
          <w:highlight w:val="none"/>
          <w:lang w:val="en-US" w:eastAsia="zh-CN"/>
        </w:rPr>
        <w:t>。</w:t>
      </w:r>
    </w:p>
    <w:p w14:paraId="52AD09B3">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rPr>
      </w:pPr>
      <w:r>
        <w:rPr>
          <w:rFonts w:hint="eastAsia" w:ascii="黑体" w:eastAsia="黑体"/>
          <w:szCs w:val="32"/>
        </w:rPr>
        <w:t>四、财政拨款收支总体情况说明</w:t>
      </w:r>
    </w:p>
    <w:p w14:paraId="4D4BC06F">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val="en-US" w:eastAsia="zh-CN"/>
        </w:rPr>
        <w:t>101.50</w:t>
      </w:r>
      <w:r>
        <w:rPr>
          <w:rFonts w:hint="eastAsia" w:ascii="仿宋_GB2312" w:eastAsia="仿宋_GB2312"/>
          <w:sz w:val="32"/>
          <w:szCs w:val="32"/>
          <w:lang w:val="en-US" w:eastAsia="zh-CN"/>
        </w:rPr>
        <w:t>万元，总支出</w:t>
      </w:r>
      <w:r>
        <w:rPr>
          <w:rFonts w:hint="eastAsia" w:ascii="仿宋_GB2312"/>
          <w:sz w:val="32"/>
          <w:szCs w:val="32"/>
          <w:lang w:val="en-US" w:eastAsia="zh-CN"/>
        </w:rPr>
        <w:t>101.50</w:t>
      </w:r>
      <w:r>
        <w:rPr>
          <w:rFonts w:hint="eastAsia" w:ascii="仿宋_GB2312" w:eastAsia="仿宋_GB2312"/>
          <w:sz w:val="32"/>
          <w:szCs w:val="32"/>
          <w:lang w:val="en-US" w:eastAsia="zh-CN"/>
        </w:rPr>
        <w:t>万元</w:t>
      </w:r>
      <w:r>
        <w:rPr>
          <w:rFonts w:hint="eastAsia" w:ascii="仿宋_GB2312"/>
          <w:sz w:val="32"/>
          <w:szCs w:val="32"/>
          <w:highlight w:val="none"/>
          <w:lang w:eastAsia="zh-CN"/>
        </w:rPr>
        <w:t>。</w:t>
      </w:r>
      <w:r>
        <w:rPr>
          <w:rFonts w:hint="eastAsia" w:ascii="仿宋_GB2312"/>
          <w:sz w:val="32"/>
          <w:szCs w:val="32"/>
          <w:lang w:val="en-US" w:eastAsia="zh-CN"/>
        </w:rPr>
        <w:t>财政拨款总收入、总支出较上年均增长1.04%，主要原因是工资调整、社保和公积金缴费基数上调，经费拨款及支出相应增加。</w:t>
      </w:r>
    </w:p>
    <w:p w14:paraId="3E3F8172">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rPr>
      </w:pPr>
      <w:r>
        <w:rPr>
          <w:rFonts w:hint="eastAsia" w:ascii="黑体" w:eastAsia="黑体"/>
          <w:szCs w:val="32"/>
        </w:rPr>
        <w:t>五、一般公共预算支出情况说明</w:t>
      </w:r>
    </w:p>
    <w:p w14:paraId="66E93FD8">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rPr>
        <w:t>一般公共预算支出</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lang w:val="en-US" w:eastAsia="zh-CN"/>
        </w:rPr>
        <w:t>101.50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较上年增长</w:t>
      </w:r>
      <w:r>
        <w:rPr>
          <w:rFonts w:hint="eastAsia" w:ascii="仿宋_GB2312" w:hAnsi="仿宋_GB2312" w:eastAsia="仿宋_GB2312" w:cs="仿宋_GB2312"/>
          <w:sz w:val="32"/>
          <w:szCs w:val="32"/>
          <w:lang w:val="en-US" w:eastAsia="zh-CN"/>
        </w:rPr>
        <w:t>1.04%，</w:t>
      </w:r>
      <w:r>
        <w:rPr>
          <w:rFonts w:hint="eastAsia" w:ascii="仿宋_GB2312"/>
          <w:sz w:val="32"/>
          <w:szCs w:val="32"/>
          <w:lang w:val="en-US" w:eastAsia="zh-CN"/>
        </w:rPr>
        <w:t>主要原因是</w:t>
      </w:r>
      <w:r>
        <w:rPr>
          <w:rFonts w:hint="eastAsia" w:ascii="仿宋_GB2312"/>
          <w:szCs w:val="32"/>
          <w:lang w:val="en-US" w:eastAsia="zh-CN"/>
        </w:rPr>
        <w:t>工资调整、社保和公积金缴费基数上调等，支出相应增加</w:t>
      </w:r>
      <w:r>
        <w:rPr>
          <w:rFonts w:hint="eastAsia" w:ascii="仿宋_GB2312"/>
          <w:sz w:val="32"/>
          <w:szCs w:val="32"/>
          <w:lang w:val="en-US" w:eastAsia="zh-CN"/>
        </w:rPr>
        <w:t>。</w:t>
      </w:r>
      <w:r>
        <w:rPr>
          <w:rFonts w:hint="eastAsia" w:ascii="仿宋_GB2312" w:hAnsi="仿宋_GB2312" w:eastAsia="仿宋_GB2312" w:cs="仿宋_GB2312"/>
          <w:sz w:val="32"/>
          <w:szCs w:val="32"/>
          <w:lang w:eastAsia="zh-CN"/>
        </w:rPr>
        <w:t>具体情况为：</w:t>
      </w:r>
    </w:p>
    <w:p w14:paraId="1C33E31F">
      <w:pPr>
        <w:pStyle w:val="5"/>
        <w:keepNext w:val="0"/>
        <w:keepLines w:val="0"/>
        <w:pageBreakBefore w:val="0"/>
        <w:numPr>
          <w:ilvl w:val="0"/>
          <w:numId w:val="0"/>
        </w:numPr>
        <w:kinsoku/>
        <w:wordWrap/>
        <w:overflowPunct/>
        <w:topLinePunct w:val="0"/>
        <w:autoSpaceDE/>
        <w:autoSpaceDN/>
        <w:bidi w:val="0"/>
        <w:spacing w:before="0" w:beforeAutospacing="0" w:after="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kern w:val="0"/>
          <w:sz w:val="32"/>
          <w:szCs w:val="32"/>
          <w:lang w:val="en-US" w:eastAsia="zh-CN" w:bidi="ar-SA"/>
        </w:rPr>
        <w:t>1.</w:t>
      </w:r>
      <w:r>
        <w:rPr>
          <w:rFonts w:hint="eastAsia" w:ascii="仿宋_GB2312" w:hAnsi="仿宋_GB2312" w:eastAsia="仿宋_GB2312" w:cs="仿宋_GB2312"/>
          <w:kern w:val="2"/>
          <w:sz w:val="32"/>
          <w:szCs w:val="32"/>
          <w:highlight w:val="none"/>
        </w:rPr>
        <w:t>社会保障和就业支出（类）行政事业单位养老支出（款）机关事业单位基本养老保险缴费支出（项）支出预算</w:t>
      </w:r>
      <w:r>
        <w:rPr>
          <w:rFonts w:hint="eastAsia" w:ascii="仿宋_GB2312" w:hAnsi="仿宋_GB2312" w:eastAsia="仿宋_GB2312" w:cs="仿宋_GB2312"/>
          <w:kern w:val="2"/>
          <w:sz w:val="32"/>
          <w:szCs w:val="32"/>
          <w:highlight w:val="none"/>
          <w:lang w:val="en-US" w:eastAsia="zh-CN"/>
        </w:rPr>
        <w:t>12.29万元，</w:t>
      </w:r>
      <w:r>
        <w:rPr>
          <w:rFonts w:hint="eastAsia" w:ascii="仿宋_GB2312" w:hAnsi="仿宋_GB2312" w:eastAsia="仿宋_GB2312" w:cs="仿宋_GB2312"/>
          <w:kern w:val="2"/>
          <w:sz w:val="32"/>
          <w:szCs w:val="32"/>
          <w:highlight w:val="none"/>
        </w:rPr>
        <w:t>占支出总预算</w:t>
      </w:r>
      <w:r>
        <w:rPr>
          <w:rFonts w:hint="eastAsia" w:ascii="仿宋_GB2312" w:hAnsi="仿宋_GB2312" w:eastAsia="仿宋_GB2312" w:cs="仿宋_GB2312"/>
          <w:kern w:val="2"/>
          <w:sz w:val="32"/>
          <w:szCs w:val="32"/>
          <w:highlight w:val="none"/>
          <w:lang w:val="en-US" w:eastAsia="zh-CN"/>
        </w:rPr>
        <w:t>12.11</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eastAsia="仿宋_GB2312" w:cs="仿宋_GB2312"/>
          <w:sz w:val="32"/>
          <w:szCs w:val="32"/>
          <w:highlight w:val="none"/>
          <w:lang w:val="en-US" w:eastAsia="zh-CN"/>
        </w:rPr>
        <w:t>2.75</w:t>
      </w:r>
      <w:r>
        <w:rPr>
          <w:rFonts w:hint="eastAsia" w:ascii="仿宋_GB2312" w:hAnsi="仿宋_GB2312" w:eastAsia="仿宋_GB2312" w:cs="仿宋_GB2312"/>
          <w:sz w:val="32"/>
          <w:szCs w:val="32"/>
          <w:highlight w:val="none"/>
        </w:rPr>
        <w:t>万元，同比增长</w:t>
      </w:r>
      <w:r>
        <w:rPr>
          <w:rFonts w:hint="eastAsia" w:ascii="仿宋_GB2312" w:hAnsi="仿宋_GB2312" w:eastAsia="仿宋_GB2312" w:cs="仿宋_GB2312"/>
          <w:sz w:val="32"/>
          <w:szCs w:val="32"/>
          <w:highlight w:val="none"/>
          <w:lang w:val="en-US" w:eastAsia="zh-CN"/>
        </w:rPr>
        <w:t>28.8</w:t>
      </w: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sz w:val="32"/>
          <w:szCs w:val="32"/>
          <w:lang w:val="en-US" w:eastAsia="zh-CN"/>
        </w:rPr>
        <w:t>主要原因是社保缴费基数上调</w:t>
      </w:r>
      <w:r>
        <w:rPr>
          <w:rFonts w:hint="eastAsia" w:ascii="仿宋_GB2312" w:hAnsi="仿宋_GB2312" w:eastAsia="仿宋_GB2312" w:cs="仿宋_GB2312"/>
          <w:kern w:val="2"/>
          <w:sz w:val="32"/>
          <w:szCs w:val="32"/>
          <w:highlight w:val="none"/>
        </w:rPr>
        <w:t>；</w:t>
      </w:r>
    </w:p>
    <w:p w14:paraId="50B2A482">
      <w:pPr>
        <w:pStyle w:val="5"/>
        <w:keepNext w:val="0"/>
        <w:keepLines w:val="0"/>
        <w:pageBreakBefore w:val="0"/>
        <w:numPr>
          <w:ilvl w:val="0"/>
          <w:numId w:val="0"/>
        </w:numPr>
        <w:kinsoku/>
        <w:wordWrap/>
        <w:overflowPunct/>
        <w:topLinePunct w:val="0"/>
        <w:autoSpaceDE/>
        <w:autoSpaceDN/>
        <w:bidi w:val="0"/>
        <w:spacing w:before="0" w:beforeAutospacing="0" w:after="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kern w:val="0"/>
          <w:sz w:val="32"/>
          <w:szCs w:val="32"/>
          <w:lang w:val="en-US" w:eastAsia="zh-CN" w:bidi="ar-SA"/>
        </w:rPr>
        <w:t>2.</w:t>
      </w:r>
      <w:r>
        <w:rPr>
          <w:rFonts w:hint="eastAsia" w:ascii="仿宋_GB2312" w:hAnsi="仿宋_GB2312" w:eastAsia="仿宋_GB2312" w:cs="仿宋_GB2312"/>
          <w:kern w:val="2"/>
          <w:sz w:val="32"/>
          <w:szCs w:val="32"/>
          <w:highlight w:val="none"/>
        </w:rPr>
        <w:t>社会保障和就业支出（类）行政事业单位养老支出（款）机关事业单位职业年金缴费支出（项）支出预算</w:t>
      </w:r>
      <w:r>
        <w:rPr>
          <w:rFonts w:hint="eastAsia" w:ascii="仿宋_GB2312" w:hAnsi="仿宋_GB2312" w:cs="仿宋_GB2312"/>
          <w:kern w:val="2"/>
          <w:sz w:val="32"/>
          <w:szCs w:val="32"/>
          <w:highlight w:val="none"/>
          <w:lang w:val="en-US" w:eastAsia="zh-CN"/>
        </w:rPr>
        <w:t>6.14万元，占支出总预算</w:t>
      </w:r>
      <w:r>
        <w:rPr>
          <w:rFonts w:hint="eastAsia" w:ascii="仿宋_GB2312" w:hAnsi="仿宋_GB2312" w:eastAsia="仿宋_GB2312" w:cs="仿宋_GB2312"/>
          <w:kern w:val="2"/>
          <w:sz w:val="32"/>
          <w:szCs w:val="32"/>
          <w:highlight w:val="none"/>
          <w:lang w:val="en-US" w:eastAsia="zh-CN"/>
        </w:rPr>
        <w:t>6.05</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eastAsia="仿宋_GB2312" w:cs="仿宋_GB2312"/>
          <w:sz w:val="32"/>
          <w:szCs w:val="32"/>
          <w:highlight w:val="none"/>
          <w:lang w:val="en-US" w:eastAsia="zh-CN"/>
        </w:rPr>
        <w:t>1.3</w:t>
      </w:r>
      <w:r>
        <w:rPr>
          <w:rFonts w:hint="eastAsia" w:ascii="仿宋_GB2312" w:hAnsi="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万元，同比增长</w:t>
      </w:r>
      <w:r>
        <w:rPr>
          <w:rFonts w:hint="eastAsia" w:ascii="仿宋_GB2312" w:hAnsi="仿宋_GB2312" w:eastAsia="仿宋_GB2312" w:cs="仿宋_GB2312"/>
          <w:sz w:val="32"/>
          <w:szCs w:val="32"/>
          <w:highlight w:val="none"/>
          <w:lang w:val="en-US" w:eastAsia="zh-CN"/>
        </w:rPr>
        <w:t>28.</w:t>
      </w:r>
      <w:r>
        <w:rPr>
          <w:rFonts w:hint="eastAsia" w:ascii="仿宋_GB2312" w:hAnsi="仿宋_GB2312" w:cs="仿宋_GB2312"/>
          <w:sz w:val="32"/>
          <w:szCs w:val="32"/>
          <w:highlight w:val="none"/>
          <w:lang w:val="en-US" w:eastAsia="zh-CN"/>
        </w:rPr>
        <w:t>72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sz w:val="32"/>
          <w:szCs w:val="32"/>
          <w:lang w:val="en-US" w:eastAsia="zh-CN"/>
        </w:rPr>
        <w:t>主要原因是社保缴费基数上调</w:t>
      </w:r>
      <w:r>
        <w:rPr>
          <w:rFonts w:hint="eastAsia" w:ascii="仿宋_GB2312" w:hAnsi="仿宋_GB2312" w:eastAsia="仿宋_GB2312" w:cs="仿宋_GB2312"/>
          <w:kern w:val="2"/>
          <w:sz w:val="32"/>
          <w:szCs w:val="32"/>
          <w:highlight w:val="none"/>
        </w:rPr>
        <w:t>；</w:t>
      </w:r>
    </w:p>
    <w:p w14:paraId="4917B8DB">
      <w:pPr>
        <w:pStyle w:val="5"/>
        <w:keepNext w:val="0"/>
        <w:keepLines w:val="0"/>
        <w:pageBreakBefore w:val="0"/>
        <w:numPr>
          <w:ilvl w:val="0"/>
          <w:numId w:val="0"/>
        </w:numPr>
        <w:kinsoku/>
        <w:wordWrap/>
        <w:overflowPunct/>
        <w:topLinePunct w:val="0"/>
        <w:autoSpaceDE/>
        <w:autoSpaceDN/>
        <w:bidi w:val="0"/>
        <w:spacing w:before="0" w:beforeAutospacing="0" w:after="0" w:afterAutospacing="0" w:line="520" w:lineRule="exact"/>
        <w:ind w:firstLine="640" w:firstLineChars="20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cs="仿宋_GB2312"/>
          <w:kern w:val="2"/>
          <w:sz w:val="32"/>
          <w:szCs w:val="32"/>
          <w:lang w:val="en-US" w:eastAsia="zh-CN" w:bidi="ar-SA"/>
        </w:rPr>
        <w:t>3.</w:t>
      </w:r>
      <w:r>
        <w:rPr>
          <w:rFonts w:hint="eastAsia" w:ascii="仿宋_GB2312" w:hAnsi="仿宋_GB2312" w:eastAsia="仿宋_GB2312" w:cs="仿宋_GB2312"/>
          <w:kern w:val="2"/>
          <w:sz w:val="32"/>
          <w:szCs w:val="32"/>
          <w:highlight w:val="none"/>
        </w:rPr>
        <w:t>卫生健康</w:t>
      </w:r>
      <w:r>
        <w:rPr>
          <w:rFonts w:hint="eastAsia" w:ascii="仿宋_GB2312" w:hAnsi="仿宋_GB2312" w:cs="仿宋_GB2312"/>
          <w:kern w:val="2"/>
          <w:sz w:val="32"/>
          <w:szCs w:val="32"/>
          <w:highlight w:val="none"/>
          <w:lang w:val="en-US" w:eastAsia="zh-CN"/>
        </w:rPr>
        <w:t>支出</w:t>
      </w:r>
      <w:r>
        <w:rPr>
          <w:rFonts w:hint="eastAsia" w:ascii="仿宋_GB2312" w:hAnsi="仿宋_GB2312" w:eastAsia="仿宋_GB2312" w:cs="仿宋_GB2312"/>
          <w:kern w:val="2"/>
          <w:sz w:val="32"/>
          <w:szCs w:val="32"/>
          <w:highlight w:val="none"/>
        </w:rPr>
        <w:t>（类）卫生健康管理事务（款）其他卫生健康管理事务支出（项）支出预算</w:t>
      </w:r>
      <w:r>
        <w:rPr>
          <w:rFonts w:hint="eastAsia" w:ascii="仿宋_GB2312" w:hAnsi="仿宋_GB2312" w:eastAsia="仿宋_GB2312" w:cs="仿宋_GB2312"/>
          <w:kern w:val="2"/>
          <w:sz w:val="32"/>
          <w:szCs w:val="32"/>
          <w:highlight w:val="none"/>
          <w:lang w:val="en-US" w:eastAsia="zh-CN"/>
        </w:rPr>
        <w:t>67.74万元，</w:t>
      </w:r>
      <w:r>
        <w:rPr>
          <w:rFonts w:hint="eastAsia" w:ascii="仿宋_GB2312" w:hAnsi="仿宋_GB2312" w:eastAsia="仿宋_GB2312" w:cs="仿宋_GB2312"/>
          <w:kern w:val="2"/>
          <w:sz w:val="32"/>
          <w:szCs w:val="32"/>
          <w:highlight w:val="none"/>
        </w:rPr>
        <w:t>占支出总预算</w:t>
      </w:r>
      <w:r>
        <w:rPr>
          <w:rFonts w:hint="eastAsia" w:ascii="仿宋_GB2312" w:hAnsi="仿宋_GB2312" w:eastAsia="仿宋_GB2312" w:cs="仿宋_GB2312"/>
          <w:kern w:val="2"/>
          <w:sz w:val="32"/>
          <w:szCs w:val="32"/>
          <w:highlight w:val="none"/>
          <w:lang w:val="en-US" w:eastAsia="zh-CN"/>
        </w:rPr>
        <w:t>66.74</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val="en-US" w:eastAsia="zh-CN"/>
        </w:rPr>
        <w:t>减6.57</w:t>
      </w:r>
      <w:r>
        <w:rPr>
          <w:rFonts w:hint="eastAsia" w:ascii="仿宋_GB2312" w:hAnsi="仿宋_GB2312" w:eastAsia="仿宋_GB2312" w:cs="仿宋_GB2312"/>
          <w:sz w:val="32"/>
          <w:szCs w:val="32"/>
          <w:highlight w:val="none"/>
        </w:rPr>
        <w:t>万元，同比</w:t>
      </w:r>
      <w:r>
        <w:rPr>
          <w:rFonts w:hint="eastAsia" w:ascii="仿宋_GB2312" w:hAnsi="仿宋_GB2312" w:eastAsia="仿宋_GB2312" w:cs="仿宋_GB2312"/>
          <w:sz w:val="32"/>
          <w:szCs w:val="32"/>
          <w:highlight w:val="none"/>
          <w:lang w:val="en-US" w:eastAsia="zh-CN"/>
        </w:rPr>
        <w:t>下降8.84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主要原因是人员减少，支出</w:t>
      </w:r>
      <w:r>
        <w:rPr>
          <w:rFonts w:hint="eastAsia" w:ascii="仿宋_GB2312" w:hAnsi="仿宋_GB2312" w:cs="仿宋_GB2312"/>
          <w:sz w:val="32"/>
          <w:szCs w:val="32"/>
          <w:lang w:val="en-US" w:eastAsia="zh-CN"/>
        </w:rPr>
        <w:t>相应</w:t>
      </w:r>
      <w:r>
        <w:rPr>
          <w:rFonts w:hint="eastAsia" w:ascii="仿宋_GB2312" w:hAnsi="仿宋_GB2312" w:eastAsia="仿宋_GB2312" w:cs="仿宋_GB2312"/>
          <w:sz w:val="32"/>
          <w:szCs w:val="32"/>
          <w:lang w:val="en-US" w:eastAsia="zh-CN"/>
        </w:rPr>
        <w:t>减少</w:t>
      </w:r>
      <w:r>
        <w:rPr>
          <w:rFonts w:hint="eastAsia" w:ascii="仿宋_GB2312" w:hAnsi="仿宋_GB2312" w:eastAsia="仿宋_GB2312" w:cs="仿宋_GB2312"/>
          <w:kern w:val="2"/>
          <w:sz w:val="32"/>
          <w:szCs w:val="32"/>
          <w:highlight w:val="none"/>
        </w:rPr>
        <w:t>；</w:t>
      </w:r>
    </w:p>
    <w:p w14:paraId="3323B47F">
      <w:pPr>
        <w:pStyle w:val="5"/>
        <w:keepNext w:val="0"/>
        <w:keepLines w:val="0"/>
        <w:pageBreakBefore w:val="0"/>
        <w:numPr>
          <w:ilvl w:val="0"/>
          <w:numId w:val="0"/>
        </w:numPr>
        <w:kinsoku/>
        <w:wordWrap/>
        <w:overflowPunct/>
        <w:topLinePunct w:val="0"/>
        <w:autoSpaceDE/>
        <w:autoSpaceDN/>
        <w:bidi w:val="0"/>
        <w:spacing w:before="0" w:beforeAutospacing="0" w:after="0" w:afterAutospacing="0" w:line="520" w:lineRule="exact"/>
        <w:ind w:firstLine="640" w:firstLineChars="20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cs="仿宋_GB2312"/>
          <w:kern w:val="2"/>
          <w:sz w:val="32"/>
          <w:szCs w:val="32"/>
          <w:lang w:val="en-US" w:eastAsia="zh-CN" w:bidi="ar-SA"/>
        </w:rPr>
        <w:t>4.</w:t>
      </w:r>
      <w:r>
        <w:rPr>
          <w:rFonts w:hint="eastAsia" w:ascii="仿宋_GB2312" w:hAnsi="仿宋_GB2312" w:eastAsia="仿宋_GB2312" w:cs="仿宋_GB2312"/>
          <w:kern w:val="2"/>
          <w:sz w:val="32"/>
          <w:szCs w:val="32"/>
          <w:highlight w:val="none"/>
        </w:rPr>
        <w:t>卫生健康</w:t>
      </w:r>
      <w:r>
        <w:rPr>
          <w:rFonts w:hint="eastAsia" w:ascii="仿宋_GB2312" w:hAnsi="仿宋_GB2312" w:cs="仿宋_GB2312"/>
          <w:kern w:val="2"/>
          <w:sz w:val="32"/>
          <w:szCs w:val="32"/>
          <w:highlight w:val="none"/>
          <w:lang w:val="en-US" w:eastAsia="zh-CN"/>
        </w:rPr>
        <w:t>支出</w:t>
      </w:r>
      <w:r>
        <w:rPr>
          <w:rFonts w:hint="eastAsia" w:ascii="仿宋_GB2312" w:hAnsi="仿宋_GB2312" w:eastAsia="仿宋_GB2312" w:cs="仿宋_GB2312"/>
          <w:kern w:val="2"/>
          <w:sz w:val="32"/>
          <w:szCs w:val="32"/>
          <w:highlight w:val="none"/>
        </w:rPr>
        <w:t>（类）卫生健康管理事务（款）事业单位医疗（项）支出预算</w:t>
      </w:r>
      <w:r>
        <w:rPr>
          <w:rFonts w:hint="eastAsia" w:ascii="仿宋_GB2312" w:hAnsi="仿宋_GB2312" w:eastAsia="仿宋_GB2312" w:cs="仿宋_GB2312"/>
          <w:kern w:val="2"/>
          <w:sz w:val="32"/>
          <w:szCs w:val="32"/>
          <w:highlight w:val="none"/>
          <w:lang w:val="en-US" w:eastAsia="zh-CN"/>
        </w:rPr>
        <w:t>6.11万元，</w:t>
      </w:r>
      <w:r>
        <w:rPr>
          <w:rFonts w:hint="eastAsia" w:ascii="仿宋_GB2312" w:hAnsi="仿宋_GB2312" w:eastAsia="仿宋_GB2312" w:cs="仿宋_GB2312"/>
          <w:kern w:val="2"/>
          <w:sz w:val="32"/>
          <w:szCs w:val="32"/>
          <w:highlight w:val="none"/>
        </w:rPr>
        <w:t>占支出总预算</w:t>
      </w:r>
      <w:r>
        <w:rPr>
          <w:rFonts w:hint="eastAsia" w:ascii="仿宋_GB2312" w:hAnsi="仿宋_GB2312" w:eastAsia="仿宋_GB2312" w:cs="仿宋_GB2312"/>
          <w:kern w:val="2"/>
          <w:sz w:val="32"/>
          <w:szCs w:val="32"/>
          <w:highlight w:val="none"/>
          <w:lang w:val="en-US" w:eastAsia="zh-CN"/>
        </w:rPr>
        <w:t>6.0</w:t>
      </w:r>
      <w:r>
        <w:rPr>
          <w:rFonts w:hint="eastAsia" w:ascii="仿宋_GB2312" w:hAnsi="仿宋_GB2312" w:cs="仿宋_GB2312"/>
          <w:kern w:val="2"/>
          <w:sz w:val="32"/>
          <w:szCs w:val="32"/>
          <w:highlight w:val="none"/>
          <w:lang w:val="en-US" w:eastAsia="zh-CN"/>
        </w:rPr>
        <w:t>2</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eastAsia="仿宋_GB2312" w:cs="仿宋_GB2312"/>
          <w:sz w:val="32"/>
          <w:szCs w:val="32"/>
          <w:highlight w:val="none"/>
          <w:lang w:val="en-US" w:eastAsia="zh-CN"/>
        </w:rPr>
        <w:t>1.41</w:t>
      </w:r>
      <w:r>
        <w:rPr>
          <w:rFonts w:hint="eastAsia" w:ascii="仿宋_GB2312" w:hAnsi="仿宋_GB2312" w:eastAsia="仿宋_GB2312" w:cs="仿宋_GB2312"/>
          <w:sz w:val="32"/>
          <w:szCs w:val="32"/>
          <w:highlight w:val="none"/>
        </w:rPr>
        <w:t>万元，同比增长</w:t>
      </w:r>
      <w:r>
        <w:rPr>
          <w:rFonts w:hint="eastAsia" w:ascii="仿宋_GB2312" w:hAnsi="仿宋_GB2312" w:eastAsia="仿宋_GB2312" w:cs="仿宋_GB2312"/>
          <w:sz w:val="32"/>
          <w:szCs w:val="32"/>
          <w:highlight w:val="none"/>
          <w:lang w:val="en-US" w:eastAsia="zh-CN"/>
        </w:rPr>
        <w:t>30.0</w:t>
      </w:r>
      <w:r>
        <w:rPr>
          <w:rFonts w:hint="eastAsia" w:ascii="仿宋_GB2312" w:hAnsi="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sz w:val="32"/>
          <w:szCs w:val="32"/>
          <w:lang w:val="en-US" w:eastAsia="zh-CN"/>
        </w:rPr>
        <w:t>主要原因是医保缴费基数上调；</w:t>
      </w:r>
    </w:p>
    <w:p w14:paraId="64EA8FD0">
      <w:pPr>
        <w:pStyle w:val="5"/>
        <w:keepNext w:val="0"/>
        <w:keepLines w:val="0"/>
        <w:pageBreakBefore w:val="0"/>
        <w:kinsoku/>
        <w:wordWrap/>
        <w:overflowPunct/>
        <w:topLinePunct w:val="0"/>
        <w:autoSpaceDE/>
        <w:autoSpaceDN/>
        <w:bidi w:val="0"/>
        <w:spacing w:before="0" w:beforeAutospacing="0" w:after="0" w:afterAutospacing="0" w:line="520" w:lineRule="exact"/>
        <w:ind w:firstLine="640" w:firstLineChars="200"/>
        <w:textAlignment w:val="auto"/>
        <w:rPr>
          <w:rFonts w:hint="eastAsia" w:ascii="仿宋_GB2312" w:hAnsi="仿宋_GB2312" w:eastAsia="仿宋_GB2312" w:cs="仿宋_GB2312"/>
          <w:kern w:val="2"/>
          <w:sz w:val="32"/>
          <w:szCs w:val="32"/>
          <w:highlight w:val="none"/>
          <w:lang w:val="en-US"/>
        </w:rPr>
      </w:pPr>
      <w:r>
        <w:rPr>
          <w:rFonts w:hint="eastAsia" w:ascii="仿宋_GB2312" w:hAnsi="仿宋_GB2312" w:cs="仿宋_GB2312"/>
          <w:kern w:val="2"/>
          <w:sz w:val="32"/>
          <w:szCs w:val="32"/>
          <w:highlight w:val="none"/>
          <w:lang w:val="en-US" w:eastAsia="zh-CN"/>
        </w:rPr>
        <w:t>5.</w:t>
      </w:r>
      <w:r>
        <w:rPr>
          <w:rFonts w:hint="eastAsia" w:ascii="仿宋_GB2312" w:hAnsi="仿宋_GB2312" w:eastAsia="仿宋_GB2312" w:cs="仿宋_GB2312"/>
          <w:kern w:val="2"/>
          <w:sz w:val="32"/>
          <w:szCs w:val="32"/>
          <w:highlight w:val="none"/>
        </w:rPr>
        <w:t>住房保障支出（类）住房改革支出（款）住房公积金（项）支出预算</w:t>
      </w:r>
      <w:r>
        <w:rPr>
          <w:rFonts w:hint="eastAsia" w:ascii="仿宋_GB2312" w:hAnsi="仿宋_GB2312" w:eastAsia="仿宋_GB2312" w:cs="仿宋_GB2312"/>
          <w:kern w:val="2"/>
          <w:sz w:val="32"/>
          <w:szCs w:val="32"/>
          <w:highlight w:val="none"/>
          <w:lang w:val="en-US" w:eastAsia="zh-CN"/>
        </w:rPr>
        <w:t>9.22万元，</w:t>
      </w:r>
      <w:r>
        <w:rPr>
          <w:rFonts w:hint="eastAsia" w:ascii="仿宋_GB2312" w:hAnsi="仿宋_GB2312" w:eastAsia="仿宋_GB2312" w:cs="仿宋_GB2312"/>
          <w:kern w:val="2"/>
          <w:sz w:val="32"/>
          <w:szCs w:val="32"/>
          <w:highlight w:val="none"/>
        </w:rPr>
        <w:t>占支出总预算</w:t>
      </w:r>
      <w:r>
        <w:rPr>
          <w:rFonts w:hint="eastAsia" w:ascii="仿宋_GB2312" w:hAnsi="仿宋_GB2312" w:eastAsia="仿宋_GB2312" w:cs="仿宋_GB2312"/>
          <w:kern w:val="2"/>
          <w:sz w:val="32"/>
          <w:szCs w:val="32"/>
          <w:highlight w:val="none"/>
          <w:lang w:val="en-US" w:eastAsia="zh-CN"/>
        </w:rPr>
        <w:t>9.08</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eastAsia="仿宋_GB2312" w:cs="仿宋_GB2312"/>
          <w:sz w:val="32"/>
          <w:szCs w:val="32"/>
          <w:highlight w:val="none"/>
          <w:lang w:val="en-US" w:eastAsia="zh-CN"/>
        </w:rPr>
        <w:t>2.0</w:t>
      </w:r>
      <w:r>
        <w:rPr>
          <w:rFonts w:hint="eastAsia" w:ascii="仿宋_GB2312" w:hAnsi="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万元，同比增长</w:t>
      </w:r>
      <w:r>
        <w:rPr>
          <w:rFonts w:hint="eastAsia" w:ascii="仿宋_GB2312" w:hAnsi="仿宋_GB2312" w:cs="仿宋_GB2312"/>
          <w:sz w:val="32"/>
          <w:szCs w:val="32"/>
          <w:highlight w:val="none"/>
          <w:lang w:val="en-US" w:eastAsia="zh-CN"/>
        </w:rPr>
        <w:t>28.95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sz w:val="32"/>
          <w:szCs w:val="32"/>
          <w:lang w:val="en-US" w:eastAsia="zh-CN"/>
        </w:rPr>
        <w:t>主要原因是公积金缴费基数上调。</w:t>
      </w:r>
    </w:p>
    <w:p w14:paraId="64D06FA9">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rPr>
      </w:pPr>
      <w:r>
        <w:rPr>
          <w:rFonts w:hint="eastAsia" w:ascii="黑体" w:eastAsia="黑体"/>
          <w:szCs w:val="32"/>
        </w:rPr>
        <w:t>六、一般公共预算基本支出情况说明</w:t>
      </w:r>
    </w:p>
    <w:p w14:paraId="30D06099">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sz w:val="32"/>
          <w:szCs w:val="32"/>
          <w:lang w:eastAsia="zh-CN"/>
        </w:rPr>
      </w:pPr>
      <w:r>
        <w:rPr>
          <w:rFonts w:hint="eastAsia" w:ascii="仿宋_GB2312"/>
          <w:sz w:val="32"/>
          <w:szCs w:val="32"/>
          <w:lang w:eastAsia="zh-CN"/>
        </w:rPr>
        <w:t>我单位</w:t>
      </w:r>
      <w:r>
        <w:rPr>
          <w:rFonts w:hint="eastAsia" w:ascii="仿宋_GB2312"/>
          <w:szCs w:val="32"/>
        </w:rPr>
        <w:t>一般公共预算基本支出</w:t>
      </w:r>
      <w:r>
        <w:rPr>
          <w:rFonts w:hint="eastAsia" w:ascii="仿宋_GB2312" w:eastAsia="仿宋_GB2312"/>
          <w:sz w:val="32"/>
          <w:szCs w:val="32"/>
          <w:lang w:eastAsia="zh-CN"/>
        </w:rPr>
        <w:t>共</w:t>
      </w:r>
      <w:r>
        <w:rPr>
          <w:rFonts w:hint="eastAsia" w:ascii="仿宋_GB2312"/>
          <w:sz w:val="32"/>
          <w:szCs w:val="32"/>
          <w:lang w:val="en-US" w:eastAsia="zh-CN"/>
        </w:rPr>
        <w:t>101.50</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1.04%，主要原因是</w:t>
      </w:r>
      <w:r>
        <w:rPr>
          <w:rFonts w:hint="eastAsia" w:ascii="仿宋_GB2312"/>
          <w:szCs w:val="32"/>
          <w:lang w:val="en-US" w:eastAsia="zh-CN"/>
        </w:rPr>
        <w:t>工资调整、社保和公积金缴费基数上调等，支出相应增加</w:t>
      </w:r>
      <w:r>
        <w:rPr>
          <w:rFonts w:hint="eastAsia" w:ascii="仿宋_GB2312"/>
          <w:sz w:val="32"/>
          <w:szCs w:val="32"/>
          <w:lang w:val="en-US" w:eastAsia="zh-CN"/>
        </w:rPr>
        <w:t>。</w:t>
      </w:r>
      <w:r>
        <w:rPr>
          <w:rFonts w:hint="eastAsia" w:ascii="仿宋_GB2312"/>
          <w:sz w:val="32"/>
          <w:szCs w:val="32"/>
          <w:lang w:eastAsia="zh-CN"/>
        </w:rPr>
        <w:t>具体情况为：</w:t>
      </w:r>
    </w:p>
    <w:p w14:paraId="7229D1C5">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-基本工资29.01万元，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减0.90</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下降3.01</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主要原因是人员减少，支出相应减少</w:t>
      </w:r>
      <w:r>
        <w:rPr>
          <w:rFonts w:hint="eastAsia" w:ascii="仿宋_GB2312" w:hAnsi="Times New Roman" w:eastAsia="仿宋_GB2312" w:cs="Times New Roman"/>
          <w:kern w:val="2"/>
          <w:sz w:val="32"/>
          <w:szCs w:val="32"/>
          <w:highlight w:val="none"/>
        </w:rPr>
        <w:t>；</w:t>
      </w:r>
    </w:p>
    <w:p w14:paraId="3B8E9765">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-津贴补贴12.28万元，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减2.25</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下降15.48</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主要原因是人员减少，支出相应减少</w:t>
      </w:r>
      <w:r>
        <w:rPr>
          <w:rFonts w:hint="eastAsia" w:ascii="仿宋_GB2312" w:hAnsi="Times New Roman" w:eastAsia="仿宋_GB2312" w:cs="Times New Roman"/>
          <w:kern w:val="2"/>
          <w:sz w:val="32"/>
          <w:szCs w:val="32"/>
          <w:highlight w:val="none"/>
        </w:rPr>
        <w:t>；</w:t>
      </w:r>
    </w:p>
    <w:p w14:paraId="617F4C36">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-奖金2.42万元，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减0.07</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下降2.81</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主要原因是人员减少，支出相应减少</w:t>
      </w:r>
      <w:r>
        <w:rPr>
          <w:rFonts w:hint="eastAsia" w:ascii="仿宋_GB2312" w:hAnsi="Times New Roman" w:eastAsia="仿宋_GB2312" w:cs="Times New Roman"/>
          <w:kern w:val="2"/>
          <w:sz w:val="32"/>
          <w:szCs w:val="32"/>
          <w:highlight w:val="none"/>
        </w:rPr>
        <w:t>；</w:t>
      </w:r>
    </w:p>
    <w:p w14:paraId="2FEB7027">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-绩效工资13.37万元，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减2.36</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下降15.00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主要原因是人员减少，支出相应减少</w:t>
      </w:r>
      <w:r>
        <w:rPr>
          <w:rFonts w:hint="eastAsia" w:ascii="仿宋_GB2312" w:hAnsi="Times New Roman" w:eastAsia="仿宋_GB2312" w:cs="Times New Roman"/>
          <w:kern w:val="2"/>
          <w:sz w:val="32"/>
          <w:szCs w:val="32"/>
          <w:highlight w:val="none"/>
        </w:rPr>
        <w:t>；</w:t>
      </w:r>
    </w:p>
    <w:p w14:paraId="346508E8">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-机关事业单位基本养老保险缴费12.29万元，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2.75</w:t>
      </w:r>
      <w:r>
        <w:rPr>
          <w:rFonts w:hint="eastAsia" w:ascii="仿宋_GB2312" w:eastAsia="仿宋_GB2312"/>
          <w:sz w:val="32"/>
          <w:szCs w:val="32"/>
          <w:highlight w:val="none"/>
        </w:rPr>
        <w:t>万元，同比</w:t>
      </w:r>
      <w:r>
        <w:rPr>
          <w:rFonts w:hint="eastAsia" w:ascii="仿宋_GB2312"/>
          <w:sz w:val="32"/>
          <w:szCs w:val="32"/>
          <w:highlight w:val="none"/>
          <w:lang w:val="en-US" w:eastAsia="zh-CN"/>
        </w:rPr>
        <w:t>增长28.83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主要原因是社保缴费基数上调；</w:t>
      </w:r>
    </w:p>
    <w:p w14:paraId="43CA2866">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-职业年金缴费6.14万元，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1.37</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28.72</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主要原因是社保缴费基数上调；</w:t>
      </w:r>
    </w:p>
    <w:p w14:paraId="7FD4D6EF">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-职工基本医疗保险缴费6.07万元，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1.42</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30.54</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主要原因是医保缴费基数上调；</w:t>
      </w:r>
    </w:p>
    <w:p w14:paraId="515BE9E4">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-其他社会保障缴费0.58万元，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0.11万</w:t>
      </w:r>
      <w:r>
        <w:rPr>
          <w:rFonts w:hint="eastAsia" w:ascii="仿宋_GB2312" w:eastAsia="仿宋_GB2312"/>
          <w:sz w:val="32"/>
          <w:szCs w:val="32"/>
          <w:highlight w:val="none"/>
        </w:rPr>
        <w:t>元，同比增长</w:t>
      </w:r>
      <w:r>
        <w:rPr>
          <w:rFonts w:hint="eastAsia" w:ascii="仿宋_GB2312"/>
          <w:sz w:val="32"/>
          <w:szCs w:val="32"/>
          <w:highlight w:val="none"/>
          <w:lang w:val="en-US" w:eastAsia="zh-CN"/>
        </w:rPr>
        <w:t>23.40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主要原因是社保缴费基数上调；</w:t>
      </w:r>
    </w:p>
    <w:p w14:paraId="5E31BEE3">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-住房公积金9.22万元，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2.07</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28.95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主要原因是公积金缴费基数上调</w:t>
      </w:r>
      <w:r>
        <w:rPr>
          <w:rFonts w:hint="eastAsia" w:ascii="仿宋_GB2312" w:hAnsi="Times New Roman" w:eastAsia="仿宋_GB2312" w:cs="Times New Roman"/>
          <w:kern w:val="2"/>
          <w:sz w:val="32"/>
          <w:szCs w:val="32"/>
          <w:highlight w:val="none"/>
        </w:rPr>
        <w:t>；</w:t>
      </w:r>
    </w:p>
    <w:p w14:paraId="777176AA">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-办公费0.75万元，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减0.13</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下降14.77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主要原因是人员减少，支出相应减少</w:t>
      </w:r>
      <w:r>
        <w:rPr>
          <w:rFonts w:hint="eastAsia" w:ascii="仿宋_GB2312" w:hAnsi="Times New Roman" w:eastAsia="仿宋_GB2312" w:cs="Times New Roman"/>
          <w:kern w:val="2"/>
          <w:sz w:val="32"/>
          <w:szCs w:val="32"/>
          <w:highlight w:val="none"/>
        </w:rPr>
        <w:t>；</w:t>
      </w:r>
    </w:p>
    <w:p w14:paraId="790F5A2D">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-印刷费0.18万元，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减0.03</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下降14.28</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主要原因是人员减少，支出相应减少</w:t>
      </w:r>
      <w:r>
        <w:rPr>
          <w:rFonts w:hint="eastAsia" w:ascii="仿宋_GB2312" w:hAnsi="Times New Roman" w:eastAsia="仿宋_GB2312" w:cs="Times New Roman"/>
          <w:kern w:val="2"/>
          <w:sz w:val="32"/>
          <w:szCs w:val="32"/>
          <w:highlight w:val="none"/>
        </w:rPr>
        <w:t>；</w:t>
      </w:r>
    </w:p>
    <w:p w14:paraId="2A3346A7">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-水费0.15万元，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减0.03</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下降16.67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主要原因是人员减少，支出相应减少</w:t>
      </w:r>
      <w:r>
        <w:rPr>
          <w:rFonts w:hint="eastAsia" w:ascii="仿宋_GB2312" w:hAnsi="Times New Roman" w:eastAsia="仿宋_GB2312" w:cs="Times New Roman"/>
          <w:kern w:val="2"/>
          <w:sz w:val="32"/>
          <w:szCs w:val="32"/>
          <w:highlight w:val="none"/>
        </w:rPr>
        <w:t>；</w:t>
      </w:r>
    </w:p>
    <w:p w14:paraId="6692B774">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-电费0.48万元，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减0.08</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下降14.29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主要原因是人员减少，支出相应减少</w:t>
      </w:r>
      <w:r>
        <w:rPr>
          <w:rFonts w:hint="eastAsia" w:ascii="仿宋_GB2312" w:hAnsi="Times New Roman" w:eastAsia="仿宋_GB2312" w:cs="Times New Roman"/>
          <w:kern w:val="2"/>
          <w:sz w:val="32"/>
          <w:szCs w:val="32"/>
          <w:highlight w:val="none"/>
        </w:rPr>
        <w:t>；</w:t>
      </w:r>
    </w:p>
    <w:p w14:paraId="60F91061">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-邮电费0.39万元，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减0.07</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下降15.22</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主要原因是人员减少，支出相应减少</w:t>
      </w:r>
      <w:r>
        <w:rPr>
          <w:rFonts w:hint="eastAsia" w:ascii="仿宋_GB2312" w:hAnsi="Times New Roman" w:eastAsia="仿宋_GB2312" w:cs="Times New Roman"/>
          <w:kern w:val="2"/>
          <w:sz w:val="32"/>
          <w:szCs w:val="32"/>
          <w:highlight w:val="none"/>
        </w:rPr>
        <w:t>；</w:t>
      </w:r>
    </w:p>
    <w:p w14:paraId="5B2DFE03">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-差旅费2.16万元，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减0.36</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下降14.29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主要原因是人员减少，支出相应减少</w:t>
      </w:r>
      <w:r>
        <w:rPr>
          <w:rFonts w:hint="eastAsia" w:ascii="仿宋_GB2312" w:hAnsi="Times New Roman" w:eastAsia="仿宋_GB2312" w:cs="Times New Roman"/>
          <w:kern w:val="2"/>
          <w:sz w:val="32"/>
          <w:szCs w:val="32"/>
          <w:highlight w:val="none"/>
        </w:rPr>
        <w:t>；</w:t>
      </w:r>
    </w:p>
    <w:p w14:paraId="5FD2858D">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-维修（护）费0.24万元，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减0.04</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下降14.29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主要原因是人员减少，支出相应减少</w:t>
      </w:r>
      <w:r>
        <w:rPr>
          <w:rFonts w:hint="eastAsia" w:ascii="仿宋_GB2312" w:hAnsi="Times New Roman" w:eastAsia="仿宋_GB2312" w:cs="Times New Roman"/>
          <w:kern w:val="2"/>
          <w:sz w:val="32"/>
          <w:szCs w:val="32"/>
          <w:highlight w:val="none"/>
        </w:rPr>
        <w:t>；</w:t>
      </w:r>
    </w:p>
    <w:p w14:paraId="34FF3C4C">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-会议费0.12万元，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减0.02</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下降14.29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主要原因是人员减少，支出相应减少</w:t>
      </w:r>
      <w:r>
        <w:rPr>
          <w:rFonts w:hint="eastAsia" w:ascii="仿宋_GB2312" w:hAnsi="Times New Roman" w:eastAsia="仿宋_GB2312" w:cs="Times New Roman"/>
          <w:kern w:val="2"/>
          <w:sz w:val="32"/>
          <w:szCs w:val="32"/>
          <w:highlight w:val="none"/>
        </w:rPr>
        <w:t>；</w:t>
      </w:r>
    </w:p>
    <w:p w14:paraId="16965FCC">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-培训费0.14万元，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减0.03</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下降17.65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主要原因是人员减少，支出相应减少</w:t>
      </w:r>
      <w:r>
        <w:rPr>
          <w:rFonts w:hint="eastAsia" w:ascii="仿宋_GB2312" w:hAnsi="Times New Roman" w:eastAsia="仿宋_GB2312" w:cs="Times New Roman"/>
          <w:kern w:val="2"/>
          <w:sz w:val="32"/>
          <w:szCs w:val="32"/>
          <w:highlight w:val="none"/>
        </w:rPr>
        <w:t>；</w:t>
      </w:r>
    </w:p>
    <w:p w14:paraId="3FD0EB1D">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-公务接待费0.14万元，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减0.03</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下降17.65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主要原因是人员减少，支出相应减少</w:t>
      </w:r>
      <w:r>
        <w:rPr>
          <w:rFonts w:hint="eastAsia" w:ascii="仿宋_GB2312" w:hAnsi="Times New Roman" w:eastAsia="仿宋_GB2312" w:cs="Times New Roman"/>
          <w:kern w:val="2"/>
          <w:sz w:val="32"/>
          <w:szCs w:val="32"/>
          <w:highlight w:val="none"/>
        </w:rPr>
        <w:t>；</w:t>
      </w:r>
    </w:p>
    <w:p w14:paraId="161A3254">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-工会经费1.54万元，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0.35</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29.41</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主要原因是工会计提基数增长，支出相应增加</w:t>
      </w:r>
      <w:r>
        <w:rPr>
          <w:rFonts w:hint="eastAsia" w:ascii="仿宋_GB2312" w:hAnsi="Times New Roman" w:eastAsia="仿宋_GB2312" w:cs="Times New Roman"/>
          <w:kern w:val="2"/>
          <w:sz w:val="32"/>
          <w:szCs w:val="32"/>
          <w:highlight w:val="none"/>
        </w:rPr>
        <w:t>；</w:t>
      </w:r>
    </w:p>
    <w:p w14:paraId="1E8C875C">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default" w:ascii="仿宋_GB2312" w:hAnsi="Times New Roman" w:eastAsia="仿宋_GB2312" w:cs="Times New Roman"/>
          <w:kern w:val="2"/>
          <w:sz w:val="32"/>
          <w:szCs w:val="32"/>
          <w:highlight w:val="none"/>
          <w:lang w:val="en-US"/>
        </w:rPr>
      </w:pPr>
      <w:r>
        <w:rPr>
          <w:rFonts w:hint="eastAsia" w:ascii="仿宋_GB2312"/>
          <w:sz w:val="32"/>
          <w:szCs w:val="32"/>
          <w:lang w:eastAsia="zh-CN"/>
        </w:rPr>
        <w:t>商品和服务支出</w:t>
      </w:r>
      <w:r>
        <w:rPr>
          <w:rFonts w:hint="eastAsia" w:ascii="仿宋_GB2312"/>
          <w:sz w:val="32"/>
          <w:szCs w:val="32"/>
          <w:lang w:val="en-US" w:eastAsia="zh-CN"/>
        </w:rPr>
        <w:t xml:space="preserve"> -其他商品和服务支出3.84万元，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减0.43</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下降10.07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主要原因是人员减少，支出相应减少。</w:t>
      </w:r>
    </w:p>
    <w:p w14:paraId="164B2C99">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rPr>
      </w:pPr>
      <w:r>
        <w:rPr>
          <w:rFonts w:hint="eastAsia" w:ascii="黑体" w:eastAsia="黑体"/>
          <w:szCs w:val="32"/>
        </w:rPr>
        <w:t>七、一般公共预算“三公”经费支出情况说明</w:t>
      </w:r>
    </w:p>
    <w:p w14:paraId="5C940176">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lang w:eastAsia="zh-CN"/>
        </w:rPr>
        <w:t>2026年</w:t>
      </w:r>
      <w:r>
        <w:rPr>
          <w:rFonts w:hint="eastAsia" w:ascii="仿宋_GB2312"/>
        </w:rPr>
        <w:t>一般公共预算</w:t>
      </w:r>
      <w:r>
        <w:rPr>
          <w:rFonts w:hint="eastAsia" w:ascii="仿宋_GB2312"/>
          <w:bCs/>
        </w:rPr>
        <w:t>安排的“三公”经费支出预算</w:t>
      </w:r>
      <w:r>
        <w:rPr>
          <w:rFonts w:hint="eastAsia" w:ascii="仿宋_GB2312"/>
          <w:bCs/>
          <w:lang w:val="en-US" w:eastAsia="zh-CN"/>
        </w:rPr>
        <w:t>0.14</w:t>
      </w:r>
      <w:r>
        <w:rPr>
          <w:rFonts w:hint="eastAsia" w:ascii="仿宋_GB2312"/>
          <w:bCs/>
        </w:rPr>
        <w:t>万元，同口径比202</w:t>
      </w:r>
      <w:r>
        <w:rPr>
          <w:rFonts w:hint="eastAsia" w:ascii="仿宋_GB2312"/>
          <w:bCs/>
          <w:lang w:val="en-US" w:eastAsia="zh-CN"/>
        </w:rPr>
        <w:t>5</w:t>
      </w:r>
      <w:r>
        <w:rPr>
          <w:rFonts w:hint="eastAsia" w:ascii="仿宋_GB2312"/>
          <w:bCs/>
        </w:rPr>
        <w:t>年</w:t>
      </w:r>
      <w:r>
        <w:rPr>
          <w:rFonts w:hint="eastAsia" w:ascii="仿宋_GB2312"/>
          <w:bCs/>
          <w:lang w:val="en-US" w:eastAsia="zh-CN"/>
        </w:rPr>
        <w:t>减少0.03</w:t>
      </w:r>
      <w:r>
        <w:rPr>
          <w:rFonts w:hint="eastAsia" w:ascii="仿宋_GB2312"/>
          <w:bCs/>
        </w:rPr>
        <w:t>万元，</w:t>
      </w:r>
      <w:r>
        <w:rPr>
          <w:rFonts w:hint="eastAsia" w:ascii="仿宋_GB2312"/>
          <w:bCs/>
          <w:lang w:val="en-US" w:eastAsia="zh-CN"/>
        </w:rPr>
        <w:t>下降17.65</w:t>
      </w:r>
      <w:r>
        <w:rPr>
          <w:rFonts w:hint="eastAsia" w:ascii="仿宋_GB2312"/>
          <w:bCs/>
        </w:rPr>
        <w:t>%，具体如下：</w:t>
      </w:r>
    </w:p>
    <w:p w14:paraId="5617792D">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Arial" w:cs="Arial"/>
          <w:kern w:val="0"/>
        </w:rPr>
      </w:pPr>
      <w:r>
        <w:rPr>
          <w:rFonts w:hint="eastAsia" w:ascii="仿宋_GB2312"/>
        </w:rPr>
        <w:t>1.因公出国（境）费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val="en-US" w:eastAsia="zh-CN"/>
        </w:rPr>
        <w:t>与上年持平</w:t>
      </w:r>
      <w:r>
        <w:rPr>
          <w:rFonts w:hint="eastAsia" w:ascii="仿宋_GB2312" w:hAnsi="Arial" w:cs="Arial"/>
          <w:kern w:val="0"/>
        </w:rPr>
        <w:t>。</w:t>
      </w:r>
    </w:p>
    <w:p w14:paraId="2D9FD2ED">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Arial" w:cs="Arial"/>
          <w:kern w:val="0"/>
        </w:rPr>
      </w:pPr>
      <w:r>
        <w:rPr>
          <w:rFonts w:hint="eastAsia" w:ascii="仿宋_GB2312"/>
        </w:rPr>
        <w:t>2.公务接待费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0.14</w:t>
      </w:r>
      <w:r>
        <w:rPr>
          <w:rFonts w:hint="eastAsia" w:ascii="仿宋_GB2312" w:hAnsi="宋体"/>
          <w:szCs w:val="32"/>
        </w:rPr>
        <w:t>万元，比上年减少</w:t>
      </w:r>
      <w:r>
        <w:rPr>
          <w:rFonts w:hint="eastAsia" w:ascii="仿宋_GB2312" w:hAnsi="宋体"/>
          <w:szCs w:val="32"/>
          <w:lang w:val="en-US" w:eastAsia="zh-CN"/>
        </w:rPr>
        <w:t>0.03</w:t>
      </w:r>
      <w:r>
        <w:rPr>
          <w:rFonts w:hint="eastAsia" w:ascii="仿宋_GB2312" w:hAnsi="宋体"/>
          <w:szCs w:val="32"/>
        </w:rPr>
        <w:t>万元，下降</w:t>
      </w:r>
      <w:r>
        <w:rPr>
          <w:rFonts w:hint="eastAsia" w:ascii="仿宋_GB2312" w:hAnsi="宋体"/>
          <w:szCs w:val="32"/>
          <w:lang w:val="en-US" w:eastAsia="zh-CN"/>
        </w:rPr>
        <w:t>17.65</w:t>
      </w:r>
      <w:r>
        <w:rPr>
          <w:rFonts w:hint="eastAsia" w:ascii="仿宋_GB2312" w:hAnsi="宋体"/>
          <w:szCs w:val="32"/>
        </w:rPr>
        <w:t>%，</w:t>
      </w:r>
      <w:r>
        <w:rPr>
          <w:rFonts w:hint="eastAsia" w:ascii="仿宋_GB2312" w:hAnsi="Arial" w:cs="Arial"/>
          <w:kern w:val="0"/>
        </w:rPr>
        <w:t>减少的主要原因是</w:t>
      </w:r>
      <w:r>
        <w:rPr>
          <w:rFonts w:hint="eastAsia" w:ascii="仿宋_GB2312" w:hAnsi="仿宋_GB2312" w:eastAsia="仿宋_GB2312" w:cs="仿宋_GB2312"/>
          <w:color w:val="000000"/>
          <w:sz w:val="32"/>
          <w:szCs w:val="32"/>
        </w:rPr>
        <w:t>根据预算编制要求“三公”经费压减</w:t>
      </w:r>
      <w:r>
        <w:rPr>
          <w:rFonts w:hint="eastAsia" w:ascii="仿宋_GB2312" w:hAnsi="Arial" w:cs="Arial"/>
          <w:kern w:val="0"/>
        </w:rPr>
        <w:t>。</w:t>
      </w:r>
    </w:p>
    <w:p w14:paraId="1F7EC9B1">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宋体"/>
          <w:szCs w:val="32"/>
        </w:rPr>
      </w:pPr>
      <w:r>
        <w:rPr>
          <w:rFonts w:hint="eastAsia" w:ascii="仿宋_GB2312"/>
        </w:rPr>
        <w:t>3.公务用车购置及运行费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val="en-US" w:eastAsia="zh-CN"/>
        </w:rPr>
        <w:t>与上年持平</w:t>
      </w:r>
      <w:r>
        <w:rPr>
          <w:rFonts w:hint="eastAsia" w:ascii="仿宋_GB2312" w:hAnsi="Arial" w:cs="Arial"/>
          <w:kern w:val="0"/>
        </w:rPr>
        <w:t>。</w:t>
      </w:r>
    </w:p>
    <w:p w14:paraId="30BFD4BC">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rPr>
      </w:pPr>
      <w:r>
        <w:rPr>
          <w:rFonts w:hint="eastAsia" w:ascii="黑体" w:eastAsia="黑体"/>
          <w:szCs w:val="32"/>
        </w:rPr>
        <w:t>八、政府性基金预算支出情况说明</w:t>
      </w:r>
    </w:p>
    <w:p w14:paraId="7FC503FE">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highlight w:val="yellow"/>
        </w:rPr>
      </w:pPr>
      <w:r>
        <w:rPr>
          <w:rFonts w:hint="eastAsia" w:ascii="仿宋_GB2312"/>
          <w:sz w:val="32"/>
          <w:szCs w:val="32"/>
          <w:lang w:val="en-US" w:eastAsia="zh-CN"/>
        </w:rPr>
        <w:t>我单位2026年单位预算无政府性基金预算</w:t>
      </w:r>
      <w:r>
        <w:rPr>
          <w:rFonts w:hint="eastAsia" w:ascii="仿宋_GB2312"/>
          <w:szCs w:val="32"/>
          <w:lang w:eastAsia="zh-CN"/>
        </w:rPr>
        <w:t>。</w:t>
      </w:r>
    </w:p>
    <w:p w14:paraId="357682FD">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highlight w:val="yellow"/>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2323E844">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rPr>
      </w:pPr>
      <w:r>
        <w:rPr>
          <w:rFonts w:hint="eastAsia" w:ascii="仿宋_GB2312"/>
          <w:sz w:val="32"/>
          <w:szCs w:val="32"/>
          <w:lang w:val="en-US" w:eastAsia="zh-CN"/>
        </w:rPr>
        <w:t>我单位2026年单位预算无国有资本经营预算</w:t>
      </w:r>
      <w:r>
        <w:rPr>
          <w:rFonts w:hint="eastAsia" w:ascii="仿宋_GB2312"/>
          <w:szCs w:val="32"/>
          <w:lang w:eastAsia="zh-CN"/>
        </w:rPr>
        <w:t>。</w:t>
      </w:r>
    </w:p>
    <w:p w14:paraId="2688F36B">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rPr>
      </w:pPr>
      <w:r>
        <w:rPr>
          <w:rFonts w:hint="eastAsia" w:ascii="黑体" w:eastAsia="黑体"/>
          <w:szCs w:val="32"/>
          <w:lang w:eastAsia="zh-CN"/>
        </w:rPr>
        <w:t>十</w:t>
      </w:r>
      <w:r>
        <w:rPr>
          <w:rFonts w:hint="eastAsia" w:ascii="黑体" w:eastAsia="黑体"/>
          <w:szCs w:val="32"/>
        </w:rPr>
        <w:t>、其他重要事项情况说明</w:t>
      </w:r>
    </w:p>
    <w:p w14:paraId="3FC0A599">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单位</w:t>
      </w:r>
      <w:r>
        <w:rPr>
          <w:rFonts w:hint="eastAsia" w:ascii="楷体_GB2312" w:hAnsi="楷体_GB2312" w:eastAsia="楷体_GB2312" w:cs="楷体_GB2312"/>
          <w:szCs w:val="32"/>
        </w:rPr>
        <w:t>运行经费安排情况说明</w:t>
      </w:r>
    </w:p>
    <w:p w14:paraId="65A1C34F">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sz w:val="32"/>
          <w:szCs w:val="32"/>
          <w:highlight w:val="none"/>
          <w:lang w:eastAsia="zh-CN"/>
        </w:rPr>
        <w:t>单位</w:t>
      </w:r>
      <w:r>
        <w:rPr>
          <w:rFonts w:hint="eastAsia" w:ascii="仿宋_GB2312" w:eastAsia="仿宋_GB2312"/>
          <w:sz w:val="32"/>
          <w:szCs w:val="32"/>
          <w:highlight w:val="none"/>
        </w:rPr>
        <w:t>的运行经费预算共</w:t>
      </w:r>
      <w:r>
        <w:rPr>
          <w:rFonts w:hint="eastAsia" w:ascii="仿宋_GB2312"/>
          <w:sz w:val="32"/>
          <w:szCs w:val="32"/>
          <w:highlight w:val="none"/>
          <w:lang w:val="en-US" w:eastAsia="zh-CN"/>
        </w:rPr>
        <w:t>10.13</w:t>
      </w:r>
      <w:r>
        <w:rPr>
          <w:rFonts w:hint="eastAsia" w:ascii="仿宋_GB2312" w:eastAsia="仿宋_GB2312"/>
          <w:sz w:val="32"/>
          <w:szCs w:val="32"/>
          <w:highlight w:val="none"/>
        </w:rPr>
        <w:t>万元，同比</w:t>
      </w:r>
      <w:r>
        <w:rPr>
          <w:rFonts w:hint="eastAsia" w:ascii="仿宋_GB2312"/>
          <w:sz w:val="32"/>
          <w:szCs w:val="32"/>
          <w:highlight w:val="none"/>
          <w:lang w:val="en-US" w:eastAsia="zh-CN"/>
        </w:rPr>
        <w:t>减1.09</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下降9.71</w:t>
      </w:r>
      <w:r>
        <w:rPr>
          <w:rFonts w:hint="eastAsia" w:ascii="仿宋_GB2312" w:eastAsia="仿宋_GB2312"/>
          <w:sz w:val="32"/>
          <w:szCs w:val="32"/>
          <w:highlight w:val="none"/>
        </w:rPr>
        <w:t>%</w:t>
      </w:r>
      <w:r>
        <w:rPr>
          <w:rFonts w:hint="eastAsia" w:ascii="仿宋_GB2312"/>
          <w:sz w:val="32"/>
          <w:szCs w:val="32"/>
          <w:highlight w:val="none"/>
          <w:lang w:eastAsia="zh-CN"/>
        </w:rPr>
        <w:t>，主要原因是</w:t>
      </w:r>
      <w:r>
        <w:rPr>
          <w:rFonts w:hint="eastAsia" w:ascii="仿宋_GB2312"/>
          <w:sz w:val="32"/>
          <w:szCs w:val="32"/>
          <w:lang w:val="en-US" w:eastAsia="zh-CN"/>
        </w:rPr>
        <w:t>人员减少，支出相应减少</w:t>
      </w:r>
      <w:r>
        <w:rPr>
          <w:rFonts w:hint="eastAsia" w:ascii="仿宋_GB2312" w:eastAsia="仿宋_GB2312"/>
          <w:sz w:val="32"/>
          <w:szCs w:val="32"/>
          <w:highlight w:val="none"/>
        </w:rPr>
        <w:t>。主要包括办公费、印刷费、水费、电费、邮电费、差旅费、维修（护）费、会议费、培训费、公务接待费、</w:t>
      </w:r>
      <w:r>
        <w:rPr>
          <w:rFonts w:hint="eastAsia" w:ascii="仿宋_GB2312"/>
          <w:sz w:val="32"/>
          <w:szCs w:val="32"/>
          <w:highlight w:val="none"/>
          <w:lang w:val="en-US" w:eastAsia="zh-CN"/>
        </w:rPr>
        <w:t>工会经费</w:t>
      </w:r>
      <w:r>
        <w:rPr>
          <w:rFonts w:hint="eastAsia" w:ascii="仿宋_GB2312" w:eastAsia="仿宋_GB2312"/>
          <w:sz w:val="32"/>
          <w:szCs w:val="32"/>
          <w:highlight w:val="none"/>
        </w:rPr>
        <w:t>及其他商品和服务支出。</w:t>
      </w:r>
    </w:p>
    <w:p w14:paraId="6DD3A0DF">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宋体"/>
          <w:szCs w:val="32"/>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14:paraId="2B369C07">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宋体"/>
          <w:szCs w:val="32"/>
          <w:highlight w:val="none"/>
          <w:u w:val="single"/>
          <w:lang w:val="en-US" w:eastAsia="zh-CN"/>
        </w:rPr>
      </w:pPr>
      <w:r>
        <w:rPr>
          <w:rFonts w:hint="eastAsia" w:ascii="仿宋_GB2312" w:hAnsi="宋体"/>
          <w:szCs w:val="32"/>
          <w:highlight w:val="none"/>
        </w:rPr>
        <w:t>我</w:t>
      </w:r>
      <w:r>
        <w:rPr>
          <w:rFonts w:hint="eastAsia" w:ascii="仿宋_GB2312" w:hAnsi="宋体"/>
          <w:szCs w:val="32"/>
          <w:lang w:eastAsia="zh-CN"/>
        </w:rPr>
        <w:t>单位2026年</w:t>
      </w:r>
      <w:r>
        <w:rPr>
          <w:rFonts w:hint="eastAsia" w:ascii="仿宋_GB2312" w:hAnsi="宋体"/>
          <w:szCs w:val="32"/>
        </w:rPr>
        <w:t>政府采购预算总金额</w:t>
      </w:r>
      <w:r>
        <w:rPr>
          <w:rFonts w:hint="eastAsia" w:ascii="仿宋_GB2312" w:hAnsi="宋体"/>
          <w:szCs w:val="32"/>
          <w:lang w:val="en-US" w:eastAsia="zh-CN"/>
        </w:rPr>
        <w:t>0</w:t>
      </w:r>
      <w:r>
        <w:rPr>
          <w:rFonts w:hint="eastAsia" w:ascii="仿宋_GB2312" w:hAnsi="宋体"/>
          <w:szCs w:val="32"/>
        </w:rPr>
        <w:t>万元。</w:t>
      </w:r>
    </w:p>
    <w:p w14:paraId="744FA10D">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（三）政府购买服务情况说明</w:t>
      </w:r>
    </w:p>
    <w:p w14:paraId="64EC4880">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宋体"/>
          <w:szCs w:val="32"/>
          <w:highlight w:val="none"/>
          <w:u w:val="single"/>
          <w:lang w:val="en-US" w:eastAsia="zh-CN"/>
        </w:rPr>
      </w:pP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eastAsia="仿宋_GB2312"/>
          <w:sz w:val="32"/>
          <w:szCs w:val="32"/>
          <w:highlight w:val="none"/>
          <w:lang w:eastAsia="zh-CN"/>
        </w:rPr>
        <w:t>单位的</w:t>
      </w:r>
      <w:r>
        <w:rPr>
          <w:rFonts w:hint="eastAsia" w:ascii="仿宋_GB2312" w:eastAsia="仿宋_GB2312"/>
          <w:sz w:val="32"/>
          <w:szCs w:val="32"/>
          <w:highlight w:val="none"/>
        </w:rPr>
        <w:t>政府</w:t>
      </w:r>
      <w:r>
        <w:rPr>
          <w:rFonts w:hint="eastAsia" w:ascii="仿宋_GB2312" w:eastAsia="仿宋_GB2312"/>
          <w:sz w:val="32"/>
          <w:szCs w:val="32"/>
          <w:highlight w:val="none"/>
          <w:lang w:eastAsia="zh-CN"/>
        </w:rPr>
        <w:t>购买</w:t>
      </w:r>
      <w:r>
        <w:rPr>
          <w:rFonts w:hint="eastAsia" w:ascii="仿宋_GB2312" w:eastAsia="仿宋_GB2312"/>
          <w:sz w:val="32"/>
          <w:szCs w:val="32"/>
          <w:highlight w:val="none"/>
        </w:rPr>
        <w:t>预算共</w:t>
      </w:r>
      <w:r>
        <w:rPr>
          <w:rFonts w:hint="eastAsia" w:ascii="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sz w:val="32"/>
          <w:szCs w:val="32"/>
          <w:highlight w:val="none"/>
          <w:lang w:val="en-US" w:eastAsia="zh-CN"/>
        </w:rPr>
        <w:t>与上年持平</w:t>
      </w:r>
      <w:r>
        <w:rPr>
          <w:rFonts w:hint="eastAsia" w:ascii="仿宋_GB2312" w:eastAsia="仿宋_GB2312"/>
          <w:sz w:val="32"/>
          <w:szCs w:val="32"/>
          <w:highlight w:val="none"/>
        </w:rPr>
        <w:t>。</w:t>
      </w:r>
    </w:p>
    <w:p w14:paraId="6B03ABC3">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楷体_GB2312" w:hAnsi="楷体_GB2312" w:eastAsia="楷体_GB2312" w:cs="楷体_GB2312"/>
          <w:kern w:val="0"/>
        </w:rPr>
      </w:pPr>
      <w:r>
        <w:rPr>
          <w:rFonts w:hint="eastAsia" w:ascii="楷体_GB2312" w:hAnsi="楷体_GB2312" w:eastAsia="楷体_GB2312" w:cs="楷体_GB2312"/>
          <w:kern w:val="0"/>
        </w:rPr>
        <w:t>（</w:t>
      </w:r>
      <w:r>
        <w:rPr>
          <w:rFonts w:hint="eastAsia" w:ascii="楷体_GB2312" w:hAnsi="楷体_GB2312" w:eastAsia="楷体_GB2312" w:cs="楷体_GB2312"/>
          <w:kern w:val="0"/>
          <w:lang w:eastAsia="zh-CN"/>
        </w:rPr>
        <w:t>四</w:t>
      </w:r>
      <w:r>
        <w:rPr>
          <w:rFonts w:hint="eastAsia" w:ascii="楷体_GB2312" w:hAnsi="楷体_GB2312" w:eastAsia="楷体_GB2312" w:cs="楷体_GB2312"/>
          <w:kern w:val="0"/>
        </w:rPr>
        <w:t>）国有资产占用情况说明</w:t>
      </w:r>
    </w:p>
    <w:p w14:paraId="40F48AAC">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黑体" w:hAnsi="Arial" w:eastAsia="黑体" w:cs="Arial"/>
          <w:kern w:val="0"/>
          <w:u w:val="none"/>
        </w:rPr>
      </w:pPr>
      <w:r>
        <w:rPr>
          <w:rFonts w:hint="eastAsia" w:ascii="仿宋_GB2312" w:hAnsi="宋体"/>
          <w:szCs w:val="32"/>
          <w:highlight w:val="none"/>
          <w:u w:val="none"/>
          <w:lang w:eastAsia="zh-CN"/>
        </w:rPr>
        <w:t>我单位2026年无国有资产占用相关情况。</w:t>
      </w:r>
    </w:p>
    <w:p w14:paraId="016FE797">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五</w:t>
      </w:r>
      <w:r>
        <w:rPr>
          <w:rFonts w:hint="eastAsia" w:ascii="楷体_GB2312" w:hAnsi="楷体_GB2312" w:eastAsia="楷体_GB2312" w:cs="楷体_GB2312"/>
          <w:szCs w:val="32"/>
        </w:rPr>
        <w:t>）预算绩效目标情况说明</w:t>
      </w:r>
    </w:p>
    <w:p w14:paraId="24F0F727">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rPr>
      </w:pPr>
      <w:r>
        <w:rPr>
          <w:rFonts w:hint="eastAsia" w:ascii="仿宋_GB2312" w:hAnsi="仿宋_GB2312" w:cs="仿宋_GB2312"/>
          <w:color w:val="000000"/>
          <w:sz w:val="32"/>
          <w:szCs w:val="32"/>
          <w:highlight w:val="none"/>
          <w:shd w:val="clear" w:color="auto" w:fill="FFFFFF"/>
          <w:lang w:val="en-US" w:eastAsia="zh-CN"/>
        </w:rPr>
        <w:t>2026年度本单位无项目预算，相关项目绩效目标由主管部门统一申报、设定并公开。</w:t>
      </w:r>
    </w:p>
    <w:p w14:paraId="6CEB602A">
      <w:pPr>
        <w:keepNext w:val="0"/>
        <w:keepLines w:val="0"/>
        <w:pageBreakBefore w:val="0"/>
        <w:widowControl w:val="0"/>
        <w:tabs>
          <w:tab w:val="center" w:pos="4475"/>
        </w:tabs>
        <w:kinsoku/>
        <w:wordWrap/>
        <w:overflowPunct/>
        <w:topLinePunct w:val="0"/>
        <w:autoSpaceDE/>
        <w:autoSpaceDN/>
        <w:bidi w:val="0"/>
        <w:adjustRightInd/>
        <w:snapToGrid/>
        <w:spacing w:line="560" w:lineRule="exact"/>
        <w:textAlignment w:val="auto"/>
        <w:rPr>
          <w:rFonts w:hint="eastAsia" w:ascii="黑体" w:eastAsia="黑体"/>
          <w:szCs w:val="32"/>
        </w:rPr>
      </w:pPr>
    </w:p>
    <w:p w14:paraId="54EE664A">
      <w:pPr>
        <w:keepNext w:val="0"/>
        <w:keepLines w:val="0"/>
        <w:pageBreakBefore w:val="0"/>
        <w:widowControl w:val="0"/>
        <w:tabs>
          <w:tab w:val="center" w:pos="4475"/>
        </w:tabs>
        <w:kinsoku/>
        <w:wordWrap/>
        <w:overflowPunct/>
        <w:topLinePunct w:val="0"/>
        <w:autoSpaceDE/>
        <w:autoSpaceDN/>
        <w:bidi w:val="0"/>
        <w:adjustRightInd/>
        <w:snapToGrid/>
        <w:spacing w:line="560" w:lineRule="exact"/>
        <w:textAlignment w:val="auto"/>
        <w:rPr>
          <w:rFonts w:hint="eastAsia" w:ascii="黑体" w:eastAsia="黑体"/>
          <w:szCs w:val="32"/>
        </w:rPr>
      </w:pPr>
    </w:p>
    <w:p w14:paraId="306C96C9">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黑体" w:eastAsia="黑体"/>
          <w:szCs w:val="32"/>
        </w:rPr>
      </w:pPr>
      <w:r>
        <w:rPr>
          <w:rFonts w:hint="eastAsia" w:ascii="黑体" w:eastAsia="黑体"/>
          <w:szCs w:val="32"/>
        </w:rPr>
        <w:t>第三部分：名词解释</w:t>
      </w:r>
    </w:p>
    <w:p w14:paraId="500FBED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0F481E9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0BA9290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51DC659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79C22C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五</w:t>
      </w:r>
      <w:r>
        <w:rPr>
          <w:rFonts w:hint="eastAsia" w:ascii="黑体" w:eastAsia="黑体"/>
          <w:sz w:val="32"/>
          <w:szCs w:val="32"/>
          <w:highlight w:val="none"/>
        </w:rPr>
        <w:t>、事业收入：</w:t>
      </w:r>
      <w:r>
        <w:rPr>
          <w:rFonts w:hint="eastAsia" w:ascii="仿宋_GB2312" w:eastAsia="仿宋_GB2312"/>
          <w:sz w:val="32"/>
          <w:szCs w:val="32"/>
          <w:highlight w:val="none"/>
        </w:rPr>
        <w:t>指事业单位开展专业业务活动及辅助活动所取得的收入。</w:t>
      </w:r>
    </w:p>
    <w:p w14:paraId="38EBD63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lang w:val="en-US" w:eastAsia="zh-CN"/>
        </w:rPr>
        <w:t>六</w:t>
      </w:r>
      <w:r>
        <w:rPr>
          <w:rFonts w:hint="eastAsia" w:ascii="黑体" w:eastAsia="黑体"/>
          <w:sz w:val="32"/>
          <w:szCs w:val="32"/>
          <w:highlight w:val="none"/>
        </w:rPr>
        <w:t>、其他收入：</w:t>
      </w:r>
      <w:r>
        <w:rPr>
          <w:rFonts w:hint="eastAsia" w:ascii="仿宋_GB2312" w:eastAsia="仿宋_GB2312"/>
          <w:sz w:val="32"/>
          <w:szCs w:val="32"/>
          <w:highlight w:val="none"/>
        </w:rPr>
        <w:t>指除上述“财政拨款收入”、“事业收入”、“经营收入”等以外的收入。</w:t>
      </w:r>
    </w:p>
    <w:p w14:paraId="32D21D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七</w:t>
      </w:r>
      <w:r>
        <w:rPr>
          <w:rFonts w:hint="eastAsia" w:ascii="黑体" w:eastAsia="黑体"/>
          <w:sz w:val="32"/>
          <w:szCs w:val="32"/>
          <w:highlight w:val="none"/>
        </w:rPr>
        <w:t>、上年结转和结余：</w:t>
      </w:r>
      <w:r>
        <w:rPr>
          <w:rFonts w:hint="eastAsia" w:ascii="仿宋_GB2312" w:eastAsia="仿宋_GB2312"/>
          <w:sz w:val="32"/>
          <w:szCs w:val="32"/>
          <w:highlight w:val="none"/>
        </w:rPr>
        <w:t>指以前年度尚未完成、结转到本年按有关规定继续使用的资金。</w:t>
      </w:r>
    </w:p>
    <w:p w14:paraId="61DD9D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八</w:t>
      </w:r>
      <w:r>
        <w:rPr>
          <w:rFonts w:hint="eastAsia" w:ascii="黑体" w:eastAsia="黑体"/>
          <w:sz w:val="32"/>
          <w:szCs w:val="32"/>
          <w:highlight w:val="none"/>
        </w:rPr>
        <w:t>、基本支出：</w:t>
      </w:r>
      <w:r>
        <w:rPr>
          <w:rFonts w:hint="eastAsia" w:ascii="仿宋_GB2312" w:eastAsia="仿宋_GB2312"/>
          <w:sz w:val="32"/>
          <w:szCs w:val="32"/>
          <w:highlight w:val="none"/>
        </w:rPr>
        <w:t>指为保障机构正常运转、完成日常工作任务而发生的人员支出和公用支出。</w:t>
      </w:r>
    </w:p>
    <w:p w14:paraId="792BDE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九</w:t>
      </w:r>
      <w:r>
        <w:rPr>
          <w:rFonts w:hint="eastAsia" w:ascii="黑体" w:eastAsia="黑体"/>
          <w:sz w:val="32"/>
          <w:szCs w:val="32"/>
          <w:highlight w:val="none"/>
        </w:rPr>
        <w:t>、项目支出：</w:t>
      </w:r>
      <w:r>
        <w:rPr>
          <w:rFonts w:hint="eastAsia" w:ascii="仿宋_GB2312" w:eastAsia="仿宋_GB2312"/>
          <w:sz w:val="32"/>
          <w:szCs w:val="32"/>
          <w:highlight w:val="none"/>
        </w:rPr>
        <w:t xml:space="preserve">指在基本支出之外为完成特定行政任务和事业发展目标所发生的支出。  </w:t>
      </w:r>
    </w:p>
    <w:p w14:paraId="52353F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47CF2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w:t>
      </w:r>
      <w:r>
        <w:rPr>
          <w:rFonts w:hint="eastAsia" w:ascii="黑体" w:eastAsia="黑体"/>
          <w:sz w:val="32"/>
          <w:szCs w:val="32"/>
          <w:highlight w:val="none"/>
          <w:lang w:val="en-US" w:eastAsia="zh-CN"/>
        </w:rPr>
        <w:t>一</w:t>
      </w:r>
      <w:r>
        <w:rPr>
          <w:rFonts w:hint="eastAsia" w:ascii="黑体" w:eastAsia="黑体"/>
          <w:sz w:val="32"/>
          <w:szCs w:val="32"/>
          <w:highlight w:val="none"/>
        </w:rPr>
        <w:t>、运行经费：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68E4C79">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eastAsia="黑体"/>
          <w:sz w:val="32"/>
          <w:szCs w:val="32"/>
          <w:highlight w:val="none"/>
        </w:rPr>
      </w:pPr>
      <w:r>
        <w:rPr>
          <w:rFonts w:hint="eastAsia" w:ascii="黑体" w:eastAsia="黑体"/>
          <w:sz w:val="32"/>
          <w:szCs w:val="32"/>
          <w:highlight w:val="none"/>
        </w:rPr>
        <w:t>十</w:t>
      </w:r>
      <w:r>
        <w:rPr>
          <w:rFonts w:hint="eastAsia" w:ascii="黑体" w:eastAsia="黑体"/>
          <w:sz w:val="32"/>
          <w:szCs w:val="32"/>
          <w:highlight w:val="none"/>
          <w:lang w:val="en-US" w:eastAsia="zh-CN"/>
        </w:rPr>
        <w:t>二</w:t>
      </w:r>
      <w:r>
        <w:rPr>
          <w:rFonts w:hint="eastAsia" w:ascii="黑体" w:eastAsia="黑体"/>
          <w:sz w:val="32"/>
          <w:szCs w:val="32"/>
          <w:highlight w:val="none"/>
        </w:rPr>
        <w:t>、支出类常用科目的说明</w:t>
      </w:r>
    </w:p>
    <w:p w14:paraId="18685BEB">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1</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5697B76E">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2E88294A">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highlight w:val="none"/>
        </w:rPr>
      </w:pPr>
      <w:r>
        <w:rPr>
          <w:rFonts w:hint="eastAsia" w:ascii="仿宋_GB2312"/>
          <w:b/>
          <w:sz w:val="32"/>
          <w:szCs w:val="32"/>
          <w:highlight w:val="none"/>
          <w:lang w:val="en-US" w:eastAsia="zh-CN"/>
        </w:rPr>
        <w:t>3</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1A402E5F">
      <w:pPr>
        <w:adjustRightInd w:val="0"/>
        <w:snapToGrid w:val="0"/>
        <w:spacing w:line="560" w:lineRule="exact"/>
        <w:ind w:right="-333" w:rightChars="-104" w:firstLine="640" w:firstLineChars="200"/>
        <w:rPr>
          <w:rFonts w:hint="eastAsia" w:ascii="黑体" w:hAnsi="宋体" w:eastAsia="黑体"/>
          <w:szCs w:val="32"/>
          <w:lang w:eastAsia="zh-CN"/>
        </w:rPr>
      </w:pPr>
    </w:p>
    <w:p w14:paraId="28985B6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rPr>
        <w:t>柳州市柳江区防治艾滋病工作委员会办公室</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14:paraId="6001352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3064742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71FEA87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3CFAD09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4907E8F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36B5D1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58B19E4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14:paraId="6B5CF0F4">
      <w:pPr>
        <w:spacing w:before="312" w:beforeLines="100" w:after="312" w:afterLines="100" w:line="360" w:lineRule="exact"/>
        <w:ind w:firstLine="1600" w:firstLineChars="500"/>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14:paraId="22FAE063">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696EACFB">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6403DBA8">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：项目绩效目标公开表</w:t>
      </w:r>
    </w:p>
    <w:p w14:paraId="1893DDDD">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494A98B5">
      <w:pPr>
        <w:rPr>
          <w:rFonts w:ascii="仿宋_GB2312" w:hAnsi="宋体" w:eastAsia="仿宋_GB2312"/>
          <w:bCs/>
          <w:sz w:val="44"/>
          <w:szCs w:val="44"/>
          <w:highlight w:val="none"/>
        </w:rPr>
      </w:pPr>
    </w:p>
    <w:p w14:paraId="173E8A21"/>
    <w:sectPr>
      <w:footerReference r:id="rId3" w:type="default"/>
      <w:pgSz w:w="11906" w:h="16838"/>
      <w:pgMar w:top="1440" w:right="1633"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3FAD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0C8F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E0C8F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F74CE"/>
    <w:rsid w:val="0220576B"/>
    <w:rsid w:val="0C163BB9"/>
    <w:rsid w:val="10CE7224"/>
    <w:rsid w:val="15DD7808"/>
    <w:rsid w:val="19BC7981"/>
    <w:rsid w:val="21690C6D"/>
    <w:rsid w:val="23642C40"/>
    <w:rsid w:val="29D53C78"/>
    <w:rsid w:val="2BD50441"/>
    <w:rsid w:val="2EBE75A1"/>
    <w:rsid w:val="2F0E7201"/>
    <w:rsid w:val="3270041F"/>
    <w:rsid w:val="36190BE4"/>
    <w:rsid w:val="39A17320"/>
    <w:rsid w:val="40732182"/>
    <w:rsid w:val="427C160A"/>
    <w:rsid w:val="4363567F"/>
    <w:rsid w:val="439B6053"/>
    <w:rsid w:val="47B64CAA"/>
    <w:rsid w:val="4E3B534E"/>
    <w:rsid w:val="55DA47A3"/>
    <w:rsid w:val="56B92464"/>
    <w:rsid w:val="575C02E5"/>
    <w:rsid w:val="5F750ADC"/>
    <w:rsid w:val="606543BF"/>
    <w:rsid w:val="6A3E1DEA"/>
    <w:rsid w:val="6DAE2E3A"/>
    <w:rsid w:val="746D5245"/>
    <w:rsid w:val="77D90409"/>
    <w:rsid w:val="780717A7"/>
    <w:rsid w:val="78B8682E"/>
    <w:rsid w:val="7D7445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9"/>
    <w:pPr>
      <w:keepNext/>
      <w:keepLines/>
      <w:spacing w:before="260" w:after="260" w:line="413" w:lineRule="auto"/>
      <w:outlineLvl w:val="1"/>
    </w:pPr>
    <w:rPr>
      <w:rFonts w:ascii="Arial" w:hAnsi="Arial" w:eastAsia="黑体"/>
      <w:b/>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4448</Words>
  <Characters>4955</Characters>
  <Lines>0</Lines>
  <Paragraphs>0</Paragraphs>
  <TotalTime>27</TotalTime>
  <ScaleCrop>false</ScaleCrop>
  <LinksUpToDate>false</LinksUpToDate>
  <CharactersWithSpaces>4986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智吉</cp:lastModifiedBy>
  <cp:lastPrinted>2026-03-09T07:08:20Z</cp:lastPrinted>
  <dcterms:modified xsi:type="dcterms:W3CDTF">2026-03-09T07:48:15Z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eyJoZGlkIjoiZDFkNjY5NDdmNDBmN2I2NTRlODY1YWFhMWNhZDc3NWUiLCJ1c2VySWQiOiI4NTQzMTc5NzkifQ==</vt:lpwstr>
  </property>
  <property fmtid="{D5CDD505-2E9C-101B-9397-08002B2CF9AE}" pid="4" name="ICV">
    <vt:lpwstr>390785053B054AF3AF1B5585CD546566_13</vt:lpwstr>
  </property>
</Properties>
</file>