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柳江区“就业帮扶车间专员”联系责任表</w:t>
      </w: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299"/>
        <w:gridCol w:w="992"/>
        <w:gridCol w:w="2410"/>
        <w:gridCol w:w="1559"/>
        <w:gridCol w:w="127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镇名称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就业帮扶车间名称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镇级专员姓名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镇级专员所在单位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及职务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镇级专员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区级专员姓名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区级专员所在单位及职务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区级专员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进德镇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广西鑫恒晶木业股份有限公司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覃文婕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进德镇社会事务综合服务中心工作人员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13677800505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顾海宁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区人社局副局长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13877233538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百朋镇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柳州市柳江区百朋韦柳竹木加工坊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韦彩红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百朋镇社会事务综合服务中心干事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13978378923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柳州市东南仪器仪表有限公司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里高镇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柳州市水落桑蚕专业合作社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莫平云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left" w:pos="210"/>
              </w:tabs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里高镇社会事务综合服务中心副主任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15878296997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兰继逢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区人社局就业促进股股长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13978220139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土博镇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柳州蓝博家庭农场有限公司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胡凤艳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土博镇社会事务综合服务中心干事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18778079154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柳江县金果柑橘种植专业合作社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成团镇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柳州市柳江区平安卫生香家庭作坊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吕晓峰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成团镇社会事务综合服务中心工作人员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18176715508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张少裕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区就业服务中心主任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13978225825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三都镇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柳州市柳江区三都镇富安米粉厂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蓝牡丹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三都镇社会事务综合服务中心工作人员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13397871962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穿山镇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柳州市双飞汽车电器配件制造有限公司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韦春毅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穿山镇社会事务综合服务中心工作人员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13788729778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黄承勇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区就业服务中心副主任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18978000198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柳州市森辉机械有限公司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拉堡镇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柳州市华侨紧固件有限公司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覃伟通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拉堡镇社会事务综合服务中心干事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15877249295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柳州市白莹劳保用品有限公司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广西风华服饰有限责任公司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sz w:val="32"/>
          <w:szCs w:val="32"/>
        </w:rPr>
        <w:t>注：“就业帮扶车间专员”工作变动须及时调整，并报专员办公室备案。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GIzMmVlZWM1ODYwYTNhYTljOWYzOWJmN2UwMmEifQ=="/>
  </w:docVars>
  <w:rsids>
    <w:rsidRoot w:val="00172A27"/>
    <w:rsid w:val="629C46A6"/>
    <w:rsid w:val="6B20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君莫笑1418123232</dc:creator>
  <cp:lastModifiedBy>列山</cp:lastModifiedBy>
  <dcterms:modified xsi:type="dcterms:W3CDTF">2023-10-25T07:52:12Z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2CFDCFACE7D64D32A21B3BCCC017D9D3_12</vt:lpwstr>
  </property>
</Properties>
</file>