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5</w:t>
      </w:r>
    </w:p>
    <w:p>
      <w:pPr>
        <w:jc w:val="center"/>
        <w:rPr>
          <w:rFonts w:eastAsia="方正小标宋简体"/>
          <w:sz w:val="44"/>
          <w:szCs w:val="44"/>
          <w:lang w:eastAsia="zh-CN"/>
        </w:rPr>
      </w:pPr>
      <w:r>
        <w:rPr>
          <w:rFonts w:hint="eastAsia" w:eastAsia="方正小标宋简体"/>
          <w:sz w:val="44"/>
          <w:szCs w:val="44"/>
          <w:lang w:eastAsia="zh-CN"/>
        </w:rPr>
        <w:t>2019年度柳州市柳江区医疗器械经营企业日常检查情况汇总表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eastAsia="方正小标宋简体"/>
          <w:sz w:val="32"/>
          <w:szCs w:val="32"/>
          <w:lang w:eastAsia="zh-CN"/>
        </w:rPr>
      </w:pPr>
    </w:p>
    <w:p>
      <w:pPr>
        <w:rPr>
          <w:lang w:eastAsia="zh-CN"/>
        </w:rPr>
      </w:pPr>
      <w:r>
        <w:rPr>
          <w:rFonts w:hint="eastAsia"/>
          <w:lang w:eastAsia="zh-CN"/>
        </w:rPr>
        <w:t>填报单位及盖章：                                                            填报时间：</w:t>
      </w:r>
    </w:p>
    <w:tbl>
      <w:tblPr>
        <w:tblStyle w:val="4"/>
        <w:tblpPr w:leftFromText="180" w:rightFromText="180" w:vertAnchor="text" w:horzAnchor="page" w:tblpXSpec="center" w:tblpY="357"/>
        <w:tblOverlap w:val="never"/>
        <w:tblW w:w="141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736"/>
        <w:gridCol w:w="736"/>
        <w:gridCol w:w="1676"/>
        <w:gridCol w:w="1289"/>
        <w:gridCol w:w="1377"/>
        <w:gridCol w:w="1351"/>
        <w:gridCol w:w="982"/>
        <w:gridCol w:w="982"/>
        <w:gridCol w:w="982"/>
        <w:gridCol w:w="985"/>
        <w:gridCol w:w="1238"/>
        <w:gridCol w:w="10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企业监管级别</w:t>
            </w:r>
          </w:p>
        </w:tc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企业分类</w:t>
            </w:r>
          </w:p>
        </w:tc>
        <w:tc>
          <w:tcPr>
            <w:tcW w:w="16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检查地址</w:t>
            </w:r>
          </w:p>
        </w:tc>
        <w:tc>
          <w:tcPr>
            <w:tcW w:w="13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法定代表人</w:t>
            </w:r>
          </w:p>
        </w:tc>
        <w:tc>
          <w:tcPr>
            <w:tcW w:w="13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专项检查情况</w:t>
            </w:r>
          </w:p>
        </w:tc>
        <w:tc>
          <w:tcPr>
            <w:tcW w:w="12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行政处罚及立案情况</w:t>
            </w:r>
          </w:p>
        </w:tc>
        <w:tc>
          <w:tcPr>
            <w:tcW w:w="10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szCs w:val="21"/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szCs w:val="21"/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szCs w:val="21"/>
              </w:rPr>
            </w:pP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szCs w:val="21"/>
              </w:rPr>
            </w:pPr>
          </w:p>
        </w:tc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szCs w:val="21"/>
              </w:rPr>
            </w:pPr>
          </w:p>
        </w:tc>
        <w:tc>
          <w:tcPr>
            <w:tcW w:w="13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szCs w:val="21"/>
              </w:rPr>
            </w:pPr>
          </w:p>
        </w:tc>
        <w:tc>
          <w:tcPr>
            <w:tcW w:w="13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left"/>
              <w:rPr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检查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检查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复查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复查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</w:t>
            </w:r>
          </w:p>
        </w:tc>
        <w:tc>
          <w:tcPr>
            <w:tcW w:w="1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left"/>
              <w:rPr>
                <w:szCs w:val="21"/>
              </w:rPr>
            </w:pPr>
          </w:p>
        </w:tc>
        <w:tc>
          <w:tcPr>
            <w:tcW w:w="1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left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lang w:eastAsia="zh-CN"/>
        </w:rPr>
      </w:pPr>
      <w:r>
        <w:rPr>
          <w:rFonts w:hint="eastAsia"/>
          <w:lang w:eastAsia="zh-CN"/>
        </w:rPr>
        <w:t>辖区经营企业总数：      家（其中，许可     家，许可兼备案    家），新增经营企业数：      家（其中，许可     家，许可兼备案       家）</w:t>
      </w:r>
    </w:p>
    <w:p>
      <w:pPr>
        <w:rPr>
          <w:lang w:eastAsia="zh-CN"/>
        </w:rPr>
      </w:pPr>
      <w:r>
        <w:rPr>
          <w:rFonts w:hint="eastAsia"/>
          <w:lang w:eastAsia="zh-CN"/>
        </w:rPr>
        <w:t>1、行政处罚及立案情况：警告、罚款（万元）、没收违法所得（万元）、没收非法财物（个）、责令停业、吊销许可证、移送稽查或公安部门。</w:t>
      </w:r>
    </w:p>
    <w:p>
      <w:pPr>
        <w:rPr>
          <w:lang w:eastAsia="zh-CN"/>
        </w:rPr>
      </w:pPr>
      <w:r>
        <w:rPr>
          <w:rFonts w:hint="eastAsia"/>
          <w:lang w:eastAsia="zh-CN"/>
        </w:rPr>
        <w:t>2、企业分类：（</w:t>
      </w:r>
      <w:r>
        <w:rPr>
          <w:lang w:eastAsia="zh-CN"/>
        </w:rPr>
        <w:t>1</w:t>
      </w:r>
      <w:r>
        <w:rPr>
          <w:rFonts w:hint="eastAsia"/>
          <w:lang w:eastAsia="zh-CN"/>
        </w:rPr>
        <w:t>）无菌类（</w:t>
      </w:r>
      <w:r>
        <w:rPr>
          <w:lang w:eastAsia="zh-CN"/>
        </w:rPr>
        <w:t>2</w:t>
      </w:r>
      <w:r>
        <w:rPr>
          <w:rFonts w:hint="eastAsia"/>
          <w:lang w:eastAsia="zh-CN"/>
        </w:rPr>
        <w:t>）植入材料和人工器官类（</w:t>
      </w:r>
      <w:r>
        <w:rPr>
          <w:lang w:eastAsia="zh-CN"/>
        </w:rPr>
        <w:t>3</w:t>
      </w:r>
      <w:r>
        <w:rPr>
          <w:rFonts w:hint="eastAsia"/>
          <w:lang w:eastAsia="zh-CN"/>
        </w:rPr>
        <w:t>）体外诊断试剂类（</w:t>
      </w:r>
      <w:r>
        <w:rPr>
          <w:lang w:eastAsia="zh-CN"/>
        </w:rPr>
        <w:t>4</w:t>
      </w:r>
      <w:r>
        <w:rPr>
          <w:rFonts w:hint="eastAsia"/>
          <w:lang w:eastAsia="zh-CN"/>
        </w:rPr>
        <w:t>）角膜接触镜类（</w:t>
      </w:r>
      <w:r>
        <w:rPr>
          <w:lang w:eastAsia="zh-CN"/>
        </w:rPr>
        <w:t>5</w:t>
      </w:r>
      <w:r>
        <w:rPr>
          <w:rFonts w:hint="eastAsia"/>
          <w:lang w:eastAsia="zh-CN"/>
        </w:rPr>
        <w:t>）设备仪器类（</w:t>
      </w:r>
      <w:r>
        <w:rPr>
          <w:lang w:eastAsia="zh-CN"/>
        </w:rPr>
        <w:t>6</w:t>
      </w:r>
      <w:r>
        <w:rPr>
          <w:rFonts w:hint="eastAsia"/>
          <w:lang w:eastAsia="zh-CN"/>
        </w:rPr>
        <w:t>）计划生育类。</w:t>
      </w:r>
    </w:p>
    <w:p>
      <w:pPr>
        <w:rPr>
          <w:lang w:eastAsia="zh-CN"/>
        </w:rPr>
      </w:pPr>
      <w:r>
        <w:rPr>
          <w:rFonts w:hint="eastAsia"/>
          <w:lang w:eastAsia="zh-CN"/>
        </w:rPr>
        <w:t>3、辖区经营企业总数：截止2018年12月31日。新增经营企业数：指2019年新办企业。</w:t>
      </w: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default" w:eastAsia="宋体"/>
                    <w:sz w:val="28"/>
                    <w:szCs w:val="28"/>
                    <w:lang w:val="en-US" w:eastAsia="zh-CN"/>
                  </w:rPr>
                </w:pPr>
                <w:r>
                  <w:rPr>
                    <w:rFonts w:hint="eastAsia"/>
                    <w:sz w:val="28"/>
                    <w:szCs w:val="28"/>
                    <w:lang w:val="en-US" w:eastAsia="zh-CN"/>
                  </w:rPr>
                  <w:t xml:space="preserve">— </w:t>
                </w:r>
                <w:r>
                  <w:rPr>
                    <w:rFonts w:hint="eastAsia"/>
                    <w:sz w:val="28"/>
                    <w:szCs w:val="28"/>
                    <w:lang w:val="en-US" w:eastAsia="zh-CN"/>
                  </w:rPr>
                  <w:t>4</w:t>
                </w:r>
                <w:r>
                  <w:rPr>
                    <w:rFonts w:hint="eastAsia"/>
                    <w:sz w:val="28"/>
                    <w:szCs w:val="28"/>
                    <w:lang w:val="en-US" w:eastAsia="zh-CN"/>
                  </w:rPr>
                  <w:t>2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5B6B"/>
    <w:rsid w:val="00096326"/>
    <w:rsid w:val="000F0D12"/>
    <w:rsid w:val="00201BDB"/>
    <w:rsid w:val="002F1786"/>
    <w:rsid w:val="00333A89"/>
    <w:rsid w:val="0042275A"/>
    <w:rsid w:val="0042400E"/>
    <w:rsid w:val="0043352C"/>
    <w:rsid w:val="00473743"/>
    <w:rsid w:val="0057137A"/>
    <w:rsid w:val="005B4BAE"/>
    <w:rsid w:val="005E7074"/>
    <w:rsid w:val="0065658A"/>
    <w:rsid w:val="006F601D"/>
    <w:rsid w:val="00722AB9"/>
    <w:rsid w:val="00745B6B"/>
    <w:rsid w:val="007B1CF0"/>
    <w:rsid w:val="0081270A"/>
    <w:rsid w:val="008178DB"/>
    <w:rsid w:val="00940A70"/>
    <w:rsid w:val="00973A81"/>
    <w:rsid w:val="009B2B7D"/>
    <w:rsid w:val="00A31532"/>
    <w:rsid w:val="00B03A56"/>
    <w:rsid w:val="00B74F4F"/>
    <w:rsid w:val="00BA0860"/>
    <w:rsid w:val="00BB5E20"/>
    <w:rsid w:val="00BD69D1"/>
    <w:rsid w:val="00C401D9"/>
    <w:rsid w:val="00C4561C"/>
    <w:rsid w:val="00C61AA7"/>
    <w:rsid w:val="00E93962"/>
    <w:rsid w:val="00EC0280"/>
    <w:rsid w:val="00FC0C82"/>
    <w:rsid w:val="164A66E8"/>
    <w:rsid w:val="3F9552E3"/>
    <w:rsid w:val="41F05EFC"/>
    <w:rsid w:val="69C30F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ar-SA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hAnsiTheme="minorHAnsi" w:eastAsiaTheme="minorEastAsia" w:cstheme="minorBidi"/>
      <w:sz w:val="18"/>
      <w:szCs w:val="18"/>
      <w:lang w:eastAsia="zh-CN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hAnsiTheme="minorHAnsi" w:eastAsiaTheme="minorEastAsia" w:cstheme="minorBidi"/>
      <w:sz w:val="18"/>
      <w:szCs w:val="18"/>
      <w:lang w:eastAsia="zh-CN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80</Words>
  <Characters>461</Characters>
  <Lines>3</Lines>
  <Paragraphs>1</Paragraphs>
  <TotalTime>20</TotalTime>
  <ScaleCrop>false</ScaleCrop>
  <LinksUpToDate>false</LinksUpToDate>
  <CharactersWithSpaces>540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2017-03-28T07:33:00Z</dcterms:created>
  <dc:creator>微软用户</dc:creator>
  <cp:lastModifiedBy>红妆</cp:lastModifiedBy>
  <dcterms:modified xsi:type="dcterms:W3CDTF">2019-04-17T03:11:06Z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