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2996C">
      <w:pPr>
        <w:spacing w:line="540" w:lineRule="exact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5</w:t>
      </w:r>
    </w:p>
    <w:p w14:paraId="0E916C5E"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 w14:paraId="382C25D4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4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4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4"/>
          <w:kern w:val="0"/>
          <w:sz w:val="44"/>
          <w:szCs w:val="44"/>
        </w:rPr>
        <w:t>年耕地地力保护补贴</w:t>
      </w:r>
    </w:p>
    <w:p w14:paraId="05BF5214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4"/>
          <w:kern w:val="0"/>
          <w:sz w:val="44"/>
          <w:szCs w:val="44"/>
        </w:rPr>
        <w:t>公    示</w:t>
      </w:r>
    </w:p>
    <w:bookmarkEnd w:id="0"/>
    <w:p w14:paraId="2AAC64EC">
      <w:pPr>
        <w:spacing w:line="540" w:lineRule="exact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</w:rPr>
      </w:pPr>
    </w:p>
    <w:p w14:paraId="435FE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根据自治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财政厅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农业农村厅有关文件精神及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《柳州市柳江区人民政府办公室关于印发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〈柳州市柳江区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耕地地力保护补贴实施方案〉的通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知》（江政办发〔202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〕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要求，现将柳江区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三都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镇××村（居）委××屯（小组）202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</w:rPr>
        <w:t>年耕地地力保护补贴面积及相关内容进行公示，公示期为七天，即从××月××日起至××月××日止。在公示期内，若有公示内容与实际情况不相符的，请持有关证件（如身份证、户口本、×××证等）到本村委会进行变更，过期不再受理。</w:t>
      </w:r>
    </w:p>
    <w:p w14:paraId="49332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1FE6B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受理电话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（村委会）</w:t>
      </w:r>
    </w:p>
    <w:p w14:paraId="6BFED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监督电话：（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镇人民政府财政经济办公室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镇农业服务中心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）</w:t>
      </w:r>
    </w:p>
    <w:p w14:paraId="110D0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举报电话：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柳州市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柳江区财政局：0772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7219124</w:t>
      </w:r>
    </w:p>
    <w:p w14:paraId="33B08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柳州市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柳江区农业农村局：0772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7219002</w:t>
      </w:r>
    </w:p>
    <w:p w14:paraId="07875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35259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附件：202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年××屯耕地地力保护补贴公示表</w:t>
      </w:r>
    </w:p>
    <w:p w14:paraId="2DA96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</w:p>
    <w:p w14:paraId="07618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三都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镇人民政府（公章）</w:t>
      </w:r>
    </w:p>
    <w:p w14:paraId="309DD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 xml:space="preserve">                               202</w:t>
      </w:r>
      <w:r>
        <w:rPr>
          <w:rFonts w:hint="eastAsia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150F3"/>
    <w:rsid w:val="10E1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2026-04-16T07:53:00Z</dcterms:created>
  <dc:creator>森林</dc:creator>
  <cp:lastModifiedBy>森林</cp:lastModifiedBy>
  <dcterms:modified xsi:type="dcterms:W3CDTF">2026-04-16T07:53:53Z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BAD898176B14457EACAF84690BB1E52E_11</vt:lpwstr>
  </property>
  <property fmtid="{D5CDD505-2E9C-101B-9397-08002B2CF9AE}" pid="4" name="KSOTemplateDocerSaveRecord">
    <vt:lpwstr>eyJoZGlkIjoiMmRhM2ZiZmZmMzFjZWYwYWFlNDAwNjFjOTVhMjc1YTIiLCJ1c2VySWQiOiIxOTY2NzQ2NDEifQ==</vt:lpwstr>
  </property>
</Properties>
</file>