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  <w:t>附件3</w:t>
      </w:r>
    </w:p>
    <w:p>
      <w:pPr>
        <w:snapToGrid w:val="0"/>
        <w:spacing w:line="336" w:lineRule="auto"/>
        <w:ind w:firstLine="1440" w:firstLineChars="400"/>
        <w:jc w:val="both"/>
        <w:textAlignment w:val="baseline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  <w:t>柳江区人大代表建议办理结果意见反馈表</w:t>
      </w:r>
    </w:p>
    <w:bookmarkEnd w:id="0"/>
    <w:p>
      <w:pPr>
        <w:snapToGrid w:val="0"/>
        <w:spacing w:line="336" w:lineRule="auto"/>
        <w:jc w:val="both"/>
        <w:textAlignment w:val="baseline"/>
        <w:rPr>
          <w:rFonts w:hint="default" w:ascii="Times New Roman" w:hAnsi="Times New Roman" w:eastAsia="方正小标宋简体" w:cs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28"/>
          <w:szCs w:val="28"/>
          <w:vertAlign w:val="baseline"/>
          <w:lang w:val="en-US" w:eastAsia="zh-CN"/>
        </w:rPr>
        <w:t>承办单位名称（盖章）：</w:t>
      </w:r>
    </w:p>
    <w:tbl>
      <w:tblPr>
        <w:tblStyle w:val="4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74"/>
        <w:gridCol w:w="868"/>
        <w:gridCol w:w="1060"/>
        <w:gridCol w:w="1386"/>
        <w:gridCol w:w="572"/>
        <w:gridCol w:w="1714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3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是□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否□</w:t>
            </w:r>
          </w:p>
        </w:tc>
        <w:tc>
          <w:tcPr>
            <w:tcW w:w="10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股室</w:t>
            </w:r>
          </w:p>
        </w:tc>
        <w:tc>
          <w:tcPr>
            <w:tcW w:w="195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具体承办人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议案或建议</w:t>
            </w:r>
          </w:p>
        </w:tc>
        <w:tc>
          <w:tcPr>
            <w:tcW w:w="52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领衔代表填写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是否与领衔代表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沟通协商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是□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否□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沟通协商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方式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面对面（包括走访、座谈或现场）□  电话□  微信□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未沟通□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分  值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注：左栏满分为100分，共分三档，一档为满意，90-100分（含90分）；二档为基本满意，60-90分（含60分），三档为不满意60分以下。请在左栏写上具体分值。如上栏“沟通协商方式”选项选择“未沟通”，此项分值应在二档及以下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对于持续办理的意见建议</w:t>
            </w:r>
          </w:p>
        </w:tc>
        <w:tc>
          <w:tcPr>
            <w:tcW w:w="63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领衔代表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签  名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年    月    日</w:t>
            </w:r>
          </w:p>
        </w:tc>
      </w:tr>
    </w:tbl>
    <w:p>
      <w:pPr>
        <w:snapToGrid w:val="0"/>
        <w:spacing w:line="336" w:lineRule="auto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备注：1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请承办单位填写此表一式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份后，随建议答复函转交领衔代表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，并及时收集。2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意见反馈表一份送交区人大选举联络工委（地址：柳江区拉堡镇柳北路45号区人大办，电话：7223933）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一份送交区政府办公室（地址：柳江区拉堡镇马平路45号，电话：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7225063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一份送交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区委区政府督查绩效办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（地址：柳江区拉堡镇马平路45号，电话：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7268660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DB7B0FA-19C6-4A7F-87D5-419E136FD0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B9BBB8A-8516-4E89-ABA2-FC263FAC11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B88F29C-A8AD-4BB1-973A-7B6C392ECE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AF9E0B6-CA81-4A1B-9D01-6ED610B432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7168135D"/>
    <w:rsid w:val="7168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2023-05-26T08:16:00Z</dcterms:created>
  <dc:creator>pxw</dc:creator>
  <cp:lastModifiedBy>pxw</cp:lastModifiedBy>
  <dcterms:modified xsi:type="dcterms:W3CDTF">2023-05-26T08:16:51Z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40D49A3BF34B41B8B408B824BDE5D493_11</vt:lpwstr>
  </property>
</Properties>
</file>