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line="560" w:lineRule="exact"/>
        <w:ind w:right="0"/>
        <w:jc w:val="center"/>
        <w:textAlignment w:val="auto"/>
        <w:rPr>
          <w:rFonts w:hint="default" w:ascii="Times New Roman" w:hAnsi="Times New Roman" w:eastAsia="仿宋" w:cs="Times New Roman"/>
          <w:b w:val="0"/>
          <w:i w:val="0"/>
          <w:color w:val="000000"/>
          <w:kern w:val="0"/>
          <w:sz w:val="32"/>
          <w:lang w:eastAsia="en-US"/>
        </w:rPr>
      </w:pPr>
      <w:r>
        <w:rPr>
          <w:rFonts w:hint="default" w:ascii="Times New Roman" w:hAnsi="Times New Roman" w:eastAsia="方正小标宋简体" w:cs="Times New Roman"/>
          <w:spacing w:val="0"/>
          <w:w w:val="100"/>
          <w:sz w:val="36"/>
          <w:szCs w:val="36"/>
          <w:lang w:eastAsia="zh-CN"/>
        </w:rPr>
        <w:t>广西农村地区新冠疫情防控监测排查表</w:t>
      </w:r>
    </w:p>
    <w:tbl>
      <w:tblPr>
        <w:tblStyle w:val="4"/>
        <w:tblpPr w:leftFromText="180" w:rightFromText="180" w:vertAnchor="text" w:horzAnchor="page" w:tblpX="1589" w:tblpY="416"/>
        <w:tblOverlap w:val="never"/>
        <w:tblW w:w="898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5143"/>
        <w:gridCol w:w="6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31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6" w:after="0" w:line="240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姓名</w:t>
            </w:r>
          </w:p>
        </w:tc>
        <w:tc>
          <w:tcPr>
            <w:tcW w:w="5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8" w:after="0" w:line="266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A1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exact"/>
        </w:trPr>
        <w:tc>
          <w:tcPr>
            <w:tcW w:w="31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6" w:after="0" w:line="240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身份证号</w:t>
            </w:r>
          </w:p>
        </w:tc>
        <w:tc>
          <w:tcPr>
            <w:tcW w:w="5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rPr>
                <w:rFonts w:hint="default"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8" w:after="0" w:line="266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A2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31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6" w:after="0" w:line="240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性别</w:t>
            </w:r>
          </w:p>
        </w:tc>
        <w:tc>
          <w:tcPr>
            <w:tcW w:w="5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6" w:after="0" w:line="240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系统自动计算</w:t>
            </w:r>
          </w:p>
        </w:tc>
        <w:tc>
          <w:tcPr>
            <w:tcW w:w="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8" w:after="0" w:line="266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A3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exact"/>
        </w:trPr>
        <w:tc>
          <w:tcPr>
            <w:tcW w:w="31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8" w:after="0" w:line="240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年龄</w:t>
            </w:r>
          </w:p>
        </w:tc>
        <w:tc>
          <w:tcPr>
            <w:tcW w:w="5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8" w:after="0" w:line="240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系统自动计算</w:t>
            </w:r>
          </w:p>
        </w:tc>
        <w:tc>
          <w:tcPr>
            <w:tcW w:w="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8" w:after="0" w:line="266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A4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1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8" w:after="0" w:line="240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人员类别</w:t>
            </w:r>
          </w:p>
        </w:tc>
        <w:tc>
          <w:tcPr>
            <w:tcW w:w="5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0" w:after="0" w:line="290" w:lineRule="exact"/>
              <w:ind w:left="104" w:right="144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系统自动生成（脱贫人口、监测对象、一 般农业人口）</w:t>
            </w:r>
          </w:p>
        </w:tc>
        <w:tc>
          <w:tcPr>
            <w:tcW w:w="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8" w:after="0" w:line="264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A5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exact"/>
        </w:trPr>
        <w:tc>
          <w:tcPr>
            <w:tcW w:w="31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0" w:after="0" w:line="288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是否是本村（社区）常住 人口？</w:t>
            </w:r>
          </w:p>
        </w:tc>
        <w:tc>
          <w:tcPr>
            <w:tcW w:w="5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98" w:lineRule="exact"/>
              <w:ind w:right="0" w:rightChars="0"/>
              <w:jc w:val="left"/>
              <w:textAlignment w:val="auto"/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val="en-US" w:eastAsia="zh-CN"/>
              </w:rPr>
              <w:t>1.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是 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98" w:lineRule="exact"/>
              <w:ind w:right="0" w:rightChars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2.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否</w:t>
            </w:r>
          </w:p>
        </w:tc>
        <w:tc>
          <w:tcPr>
            <w:tcW w:w="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0" w:after="0" w:line="264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A6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1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6" w:after="0" w:line="240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是否有接种新冠疫苗？</w:t>
            </w:r>
          </w:p>
        </w:tc>
        <w:tc>
          <w:tcPr>
            <w:tcW w:w="5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98" w:lineRule="exact"/>
              <w:ind w:left="0" w:leftChars="0" w:right="0" w:firstLine="0"/>
              <w:jc w:val="left"/>
              <w:textAlignment w:val="auto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1.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是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before="0" w:after="0" w:line="298" w:lineRule="exact"/>
              <w:ind w:left="0" w:leftChars="0" w:right="0" w:firstLine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2.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否</w:t>
            </w:r>
          </w:p>
        </w:tc>
        <w:tc>
          <w:tcPr>
            <w:tcW w:w="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8" w:after="0" w:line="266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A7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exact"/>
        </w:trPr>
        <w:tc>
          <w:tcPr>
            <w:tcW w:w="31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0" w:after="0" w:line="288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是否属于重点群体（可多 选）</w:t>
            </w:r>
          </w:p>
        </w:tc>
        <w:tc>
          <w:tcPr>
            <w:tcW w:w="5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104" w:right="0" w:firstLine="0"/>
              <w:jc w:val="left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1.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合并基础性疾病老年人（</w:t>
            </w: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65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岁及以上）</w:t>
            </w: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2.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残疾人 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104" w:right="0" w:firstLine="0"/>
              <w:jc w:val="left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3.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孕产妇 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104" w:right="0" w:firstLine="0"/>
              <w:jc w:val="left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4.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孤寡老人、独居老人 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104" w:right="0" w:firstLine="0"/>
              <w:jc w:val="left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5.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困境儿童 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104" w:right="0" w:firstLine="0"/>
              <w:jc w:val="left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6.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以上均否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104" w:right="0" w:firstLine="0"/>
              <w:jc w:val="left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（若选</w:t>
            </w: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，跳转到</w:t>
            </w: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 xml:space="preserve"> A8-1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和</w:t>
            </w: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 xml:space="preserve"> A8-2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，且必选）（若选</w:t>
            </w: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 xml:space="preserve"> 5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，跳转到</w:t>
            </w: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 xml:space="preserve"> A8-3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，且必选）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（若选</w:t>
            </w: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 xml:space="preserve"> 6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，跳过</w:t>
            </w: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 xml:space="preserve"> A9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）</w:t>
            </w:r>
          </w:p>
        </w:tc>
        <w:tc>
          <w:tcPr>
            <w:tcW w:w="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8" w:after="0" w:line="266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A8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7" w:hRule="exact"/>
        </w:trPr>
        <w:tc>
          <w:tcPr>
            <w:tcW w:w="31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0" w:after="0" w:line="288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基础性疾病种类（可多 选）</w:t>
            </w:r>
          </w:p>
        </w:tc>
        <w:tc>
          <w:tcPr>
            <w:tcW w:w="5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0" w:after="0" w:line="300" w:lineRule="exact"/>
              <w:ind w:left="104" w:right="144" w:firstLine="0"/>
              <w:jc w:val="left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1.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冠心病 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104" w:right="144" w:firstLine="0"/>
              <w:jc w:val="left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2.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脑卒中 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104" w:right="144" w:firstLine="0"/>
              <w:jc w:val="left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3.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高血压 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104" w:right="144" w:firstLine="0"/>
              <w:jc w:val="left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4.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慢性阻塞性肺疾病 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104" w:right="144" w:firstLine="0"/>
              <w:jc w:val="left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5.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糖尿病 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104" w:right="144" w:firstLine="0"/>
              <w:jc w:val="left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6.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慢性肾病 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104" w:right="144" w:firstLine="0"/>
              <w:jc w:val="left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7.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肿瘤 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104" w:right="144" w:firstLine="0"/>
              <w:jc w:val="left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8.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免疫功能缺陷 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104" w:right="144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9.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其他</w:t>
            </w: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____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（若选此项，必填具体病种）</w:t>
            </w:r>
          </w:p>
        </w:tc>
        <w:tc>
          <w:tcPr>
            <w:tcW w:w="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8" w:after="0" w:line="266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A8-1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1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8" w:after="0" w:line="240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是否有村卫生室管理</w:t>
            </w:r>
          </w:p>
        </w:tc>
        <w:tc>
          <w:tcPr>
            <w:tcW w:w="5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0" w:after="0" w:line="298" w:lineRule="exact"/>
              <w:ind w:left="104" w:right="4032" w:firstLine="0"/>
              <w:jc w:val="left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是 </w:t>
            </w:r>
          </w:p>
          <w:p>
            <w:pPr>
              <w:widowControl/>
              <w:autoSpaceDE w:val="0"/>
              <w:autoSpaceDN w:val="0"/>
              <w:spacing w:before="0" w:after="0" w:line="298" w:lineRule="exact"/>
              <w:ind w:left="104" w:right="4032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2.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否</w:t>
            </w:r>
          </w:p>
        </w:tc>
        <w:tc>
          <w:tcPr>
            <w:tcW w:w="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8" w:after="0" w:line="266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A8-2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exact"/>
        </w:trPr>
        <w:tc>
          <w:tcPr>
            <w:tcW w:w="31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8" w:after="0" w:line="240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困境儿童类型</w:t>
            </w:r>
          </w:p>
        </w:tc>
        <w:tc>
          <w:tcPr>
            <w:tcW w:w="5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0" w:after="0" w:line="298" w:lineRule="exact"/>
              <w:ind w:left="104" w:right="166" w:rightChars="0" w:firstLine="0"/>
              <w:jc w:val="left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1.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孤儿 </w:t>
            </w:r>
          </w:p>
          <w:p>
            <w:pPr>
              <w:widowControl/>
              <w:autoSpaceDE w:val="0"/>
              <w:autoSpaceDN w:val="0"/>
              <w:spacing w:before="0" w:after="0" w:line="298" w:lineRule="exact"/>
              <w:ind w:left="104" w:right="166" w:rightChars="0" w:firstLine="0"/>
              <w:jc w:val="left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2.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事实无人抚养儿童 </w:t>
            </w:r>
          </w:p>
          <w:p>
            <w:pPr>
              <w:widowControl/>
              <w:autoSpaceDE w:val="0"/>
              <w:autoSpaceDN w:val="0"/>
              <w:spacing w:before="0" w:after="0" w:line="298" w:lineRule="exact"/>
              <w:ind w:left="104" w:right="166" w:rightChars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3.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村留守儿童</w:t>
            </w:r>
          </w:p>
        </w:tc>
        <w:tc>
          <w:tcPr>
            <w:tcW w:w="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8" w:after="0" w:line="264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A8-3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4" w:hRule="exact"/>
        </w:trPr>
        <w:tc>
          <w:tcPr>
            <w:tcW w:w="31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0" w:after="0" w:line="288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该重点群体人员有多少 个村组联系人</w:t>
            </w:r>
          </w:p>
        </w:tc>
        <w:tc>
          <w:tcPr>
            <w:tcW w:w="514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0" w:after="0" w:line="264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_____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人</w:t>
            </w:r>
          </w:p>
        </w:tc>
        <w:tc>
          <w:tcPr>
            <w:tcW w:w="69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0" w:after="0" w:line="264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A9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exact"/>
        </w:trPr>
        <w:tc>
          <w:tcPr>
            <w:tcW w:w="8985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8" w:after="0" w:line="266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备注：从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A1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至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A9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的信息为一次性填报，数据截至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2022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年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12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月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31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日。</w:t>
            </w:r>
          </w:p>
        </w:tc>
      </w:tr>
    </w:tbl>
    <w:p>
      <w:pPr>
        <w:widowControl/>
        <w:autoSpaceDE w:val="0"/>
        <w:autoSpaceDN w:val="0"/>
        <w:spacing w:before="60" w:after="0" w:line="240" w:lineRule="exact"/>
        <w:ind w:left="0" w:right="-2383" w:rightChars="-1135" w:firstLine="0"/>
        <w:jc w:val="both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FangSong_GB2312" w:cs="Times New Roman"/>
          <w:b w:val="0"/>
          <w:i w:val="0"/>
          <w:color w:val="000000"/>
          <w:sz w:val="24"/>
        </w:rPr>
        <w:t>监测排查人：（需要填写） 联系电话： （需要填写）监测排查时间：（自动生成）</w:t>
      </w:r>
    </w:p>
    <w:tbl>
      <w:tblPr>
        <w:tblStyle w:val="4"/>
        <w:tblW w:w="8970" w:type="dxa"/>
        <w:tblInd w:w="1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30"/>
        <w:gridCol w:w="3071"/>
        <w:gridCol w:w="256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exact"/>
        </w:trPr>
        <w:tc>
          <w:tcPr>
            <w:tcW w:w="3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26" w:after="0" w:line="300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信息采集时段内是否为返乡人员</w:t>
            </w:r>
          </w:p>
        </w:tc>
        <w:tc>
          <w:tcPr>
            <w:tcW w:w="3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4" w:after="0" w:line="290" w:lineRule="exact"/>
              <w:ind w:left="104" w:right="1894" w:firstLine="0"/>
              <w:jc w:val="both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1.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是 </w:t>
            </w:r>
          </w:p>
          <w:p>
            <w:pPr>
              <w:widowControl/>
              <w:autoSpaceDE w:val="0"/>
              <w:autoSpaceDN w:val="0"/>
              <w:spacing w:before="4" w:after="0" w:line="290" w:lineRule="exact"/>
              <w:ind w:left="104" w:right="1894" w:firstLine="0"/>
              <w:jc w:val="both"/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2.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90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（仅非常住人口时选择）</w:t>
            </w:r>
          </w:p>
        </w:tc>
        <w:tc>
          <w:tcPr>
            <w:tcW w:w="2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00" w:after="0" w:line="264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A10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5" w:hRule="exact"/>
        </w:trPr>
        <w:tc>
          <w:tcPr>
            <w:tcW w:w="3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26" w:after="0" w:line="300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信息采集时段内是否出 现新冠病毒感染症状</w:t>
            </w:r>
          </w:p>
        </w:tc>
        <w:tc>
          <w:tcPr>
            <w:tcW w:w="3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98" w:lineRule="exact"/>
              <w:ind w:left="0" w:right="0" w:firstLine="0"/>
              <w:jc w:val="both"/>
              <w:textAlignment w:val="auto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1.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是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98" w:lineRule="exact"/>
              <w:ind w:left="0" w:right="0" w:firstLine="0"/>
              <w:jc w:val="both"/>
              <w:textAlignment w:val="auto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2.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否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98" w:lineRule="exact"/>
              <w:ind w:left="0" w:right="0" w:firstLine="0"/>
              <w:jc w:val="both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（若选择</w:t>
            </w: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，跳转到</w:t>
            </w: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 xml:space="preserve"> A11-1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，且必选）</w:t>
            </w:r>
          </w:p>
        </w:tc>
        <w:tc>
          <w:tcPr>
            <w:tcW w:w="2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98" w:after="0" w:line="266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A11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exact"/>
        </w:trPr>
        <w:tc>
          <w:tcPr>
            <w:tcW w:w="3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338" w:after="0" w:line="240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诊疗方式</w:t>
            </w:r>
          </w:p>
        </w:tc>
        <w:tc>
          <w:tcPr>
            <w:tcW w:w="3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98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1.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卫生室治疗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98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2.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其他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98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（若选择</w:t>
            </w: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，跳转到</w:t>
            </w: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 xml:space="preserve"> A11-1-1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，且必选）</w:t>
            </w:r>
          </w:p>
        </w:tc>
        <w:tc>
          <w:tcPr>
            <w:tcW w:w="2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98" w:after="0" w:line="266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A11-1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exact"/>
        </w:trPr>
        <w:tc>
          <w:tcPr>
            <w:tcW w:w="3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96" w:after="0" w:line="240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是否卫生室转诊</w:t>
            </w:r>
          </w:p>
        </w:tc>
        <w:tc>
          <w:tcPr>
            <w:tcW w:w="3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  <w:szCs w:val="22"/>
              </w:rPr>
              <w:t>1.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  <w:szCs w:val="22"/>
              </w:rPr>
              <w:t xml:space="preserve">是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  <w:szCs w:val="22"/>
              </w:rPr>
              <w:t>2.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  <w:szCs w:val="22"/>
              </w:rPr>
              <w:t>否</w:t>
            </w:r>
          </w:p>
        </w:tc>
        <w:tc>
          <w:tcPr>
            <w:tcW w:w="2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258" w:after="0" w:line="264" w:lineRule="exact"/>
              <w:ind w:left="0" w:right="0" w:firstLine="0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A11-1-1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exact"/>
        </w:trPr>
        <w:tc>
          <w:tcPr>
            <w:tcW w:w="3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0" w:after="0" w:line="288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信息采集时段内症状情况（单选）</w:t>
            </w:r>
          </w:p>
        </w:tc>
        <w:tc>
          <w:tcPr>
            <w:tcW w:w="3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96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  <w:szCs w:val="22"/>
              </w:rPr>
              <w:t>1.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  <w:szCs w:val="22"/>
              </w:rPr>
              <w:t xml:space="preserve">发生重症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296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  <w:szCs w:val="22"/>
              </w:rPr>
              <w:t>2.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  <w:szCs w:val="22"/>
              </w:rPr>
              <w:t>发生病亡</w:t>
            </w:r>
          </w:p>
        </w:tc>
        <w:tc>
          <w:tcPr>
            <w:tcW w:w="2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2" w:after="0" w:line="282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A12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（非必填）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exact"/>
        </w:trPr>
        <w:tc>
          <w:tcPr>
            <w:tcW w:w="333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0" w:after="0" w:line="306" w:lineRule="exact"/>
              <w:ind w:left="104" w:right="96" w:firstLine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信息采集时段内是否打第一针新冠疫苗？（只针对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>60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岁及以上）</w:t>
            </w:r>
          </w:p>
        </w:tc>
        <w:tc>
          <w:tcPr>
            <w:tcW w:w="307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right="0" w:firstLine="0"/>
              <w:jc w:val="left"/>
              <w:textAlignment w:val="auto"/>
              <w:rPr>
                <w:rFonts w:hint="eastAsia" w:ascii="Times New Roman" w:hAnsi="Times New Roman" w:eastAsia="FangSong_GB2312" w:cs="Times New Roman"/>
                <w:b w:val="0"/>
                <w:i w:val="0"/>
                <w:color w:val="000000"/>
                <w:sz w:val="24"/>
                <w:szCs w:val="22"/>
                <w:lang w:eastAsia="zh-C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  <w:szCs w:val="22"/>
              </w:rPr>
              <w:t>1.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  <w:szCs w:val="22"/>
              </w:rPr>
              <w:t xml:space="preserve">是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after="0" w:line="300" w:lineRule="exact"/>
              <w:ind w:left="0" w:right="0" w:firstLine="0"/>
              <w:jc w:val="left"/>
              <w:textAlignment w:val="auto"/>
              <w:rPr>
                <w:rFonts w:hint="default" w:ascii="Times New Roman" w:hAnsi="Times New Roman" w:cs="Times New Roman"/>
                <w:sz w:val="21"/>
                <w:szCs w:val="22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  <w:szCs w:val="22"/>
              </w:rPr>
              <w:t>2.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  <w:szCs w:val="22"/>
              </w:rPr>
              <w:t>否</w:t>
            </w:r>
          </w:p>
        </w:tc>
        <w:tc>
          <w:tcPr>
            <w:tcW w:w="256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188" w:after="0" w:line="282" w:lineRule="exact"/>
              <w:ind w:left="104" w:right="0" w:firstLine="0"/>
              <w:jc w:val="lef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MT" w:cs="Times New Roman"/>
                <w:b w:val="0"/>
                <w:i w:val="0"/>
                <w:color w:val="000000"/>
                <w:sz w:val="24"/>
              </w:rPr>
              <w:t>A13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（非必填）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0" w:hRule="exact"/>
        </w:trPr>
        <w:tc>
          <w:tcPr>
            <w:tcW w:w="897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left w:w="0" w:type="dxa"/>
              <w:right w:w="0" w:type="dxa"/>
            </w:tcMar>
          </w:tcPr>
          <w:p>
            <w:pPr>
              <w:widowControl/>
              <w:autoSpaceDE w:val="0"/>
              <w:autoSpaceDN w:val="0"/>
              <w:spacing w:before="0" w:after="0" w:line="298" w:lineRule="exact"/>
              <w:ind w:left="104" w:right="80" w:firstLine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备注：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>1.A10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至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A13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的信息，第一次动态监测时间从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2022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年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12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月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7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日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>“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新十条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>”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发布开始到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12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月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31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日截止， 第二次动态监测时间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2023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年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月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1-10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日， 第三 次动态监测时间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月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11-14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日， 第四次动态监测时间从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月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15-17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日， 后面按 照第三次和第四次动态监测规则每周填报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2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次，以此类推。</w:t>
            </w:r>
          </w:p>
          <w:p>
            <w:pPr>
              <w:widowControl/>
              <w:autoSpaceDE w:val="0"/>
              <w:autoSpaceDN w:val="0"/>
              <w:spacing w:before="0" w:after="0" w:line="300" w:lineRule="exact"/>
              <w:ind w:left="104" w:right="82" w:firstLine="48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>2.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广西信息平台第一次录入（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月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28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日前）应包括：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>2022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年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12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月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7-31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日 基础数据，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>2023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年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月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1-10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日、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月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11-14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日、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月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15-17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日、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>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月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18-21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日、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1 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>月</w:t>
            </w:r>
            <w:r>
              <w:rPr>
                <w:rFonts w:hint="default" w:ascii="Times New Roman" w:hAnsi="Times New Roman" w:eastAsia="TimesNewRomanPS" w:cs="Times New Roman"/>
                <w:b/>
                <w:i w:val="0"/>
                <w:color w:val="000000"/>
                <w:sz w:val="24"/>
              </w:rPr>
              <w:t xml:space="preserve"> 22-24</w:t>
            </w:r>
            <w:r>
              <w:rPr>
                <w:rFonts w:hint="default" w:ascii="Times New Roman" w:hAnsi="Times New Roman" w:eastAsia="FangSong_GB2312" w:cs="Times New Roman"/>
                <w:b w:val="0"/>
                <w:i w:val="0"/>
                <w:color w:val="000000"/>
                <w:sz w:val="24"/>
              </w:rPr>
              <w:t xml:space="preserve"> 日动态数据。</w:t>
            </w:r>
          </w:p>
        </w:tc>
      </w:tr>
    </w:tbl>
    <w:p>
      <w:pPr>
        <w:widowControl/>
        <w:autoSpaceDE w:val="0"/>
        <w:autoSpaceDN w:val="0"/>
        <w:spacing w:before="236" w:after="0" w:line="264" w:lineRule="exact"/>
        <w:ind w:left="0" w:right="0" w:firstLine="0"/>
        <w:jc w:val="left"/>
        <w:rPr>
          <w:rFonts w:hint="default" w:ascii="Times New Roman" w:hAnsi="Times New Roman" w:cs="Times New Roman"/>
        </w:rPr>
      </w:pPr>
      <w:r>
        <w:rPr>
          <w:rFonts w:hint="eastAsia" w:ascii="Times New Roman" w:hAnsi="Times New Roman" w:eastAsia="FangSong_GB2312" w:cs="Times New Roman"/>
          <w:b w:val="0"/>
          <w:i w:val="0"/>
          <w:color w:val="000000"/>
          <w:sz w:val="24"/>
          <w:lang w:eastAsia="zh-CN"/>
        </w:rPr>
        <w:t xml:space="preserve"> </w:t>
      </w:r>
      <w:r>
        <w:rPr>
          <w:rFonts w:hint="eastAsia" w:ascii="Times New Roman" w:hAnsi="Times New Roman" w:eastAsia="FangSong_GB2312" w:cs="Times New Roman"/>
          <w:b w:val="0"/>
          <w:i w:val="0"/>
          <w:color w:val="000000"/>
          <w:sz w:val="24"/>
          <w:lang w:val="en-US" w:eastAsia="zh-CN"/>
        </w:rPr>
        <w:t xml:space="preserve">    </w:t>
      </w:r>
      <w:r>
        <w:rPr>
          <w:rFonts w:hint="default" w:ascii="Times New Roman" w:hAnsi="Times New Roman" w:eastAsia="FangSong_GB2312" w:cs="Times New Roman"/>
          <w:b w:val="0"/>
          <w:i w:val="0"/>
          <w:color w:val="000000"/>
          <w:sz w:val="24"/>
        </w:rPr>
        <w:t>注：</w:t>
      </w:r>
      <w:r>
        <w:rPr>
          <w:rFonts w:hint="default" w:ascii="Times New Roman" w:hAnsi="Times New Roman" w:eastAsia="TimesNewRomanPSMT" w:cs="Times New Roman"/>
          <w:b w:val="0"/>
          <w:i w:val="0"/>
          <w:color w:val="000000"/>
          <w:sz w:val="24"/>
        </w:rPr>
        <w:t>1.</w:t>
      </w:r>
      <w:r>
        <w:rPr>
          <w:rFonts w:hint="default" w:ascii="Times New Roman" w:hAnsi="Times New Roman" w:eastAsia="FangSong_GB2312" w:cs="Times New Roman"/>
          <w:b w:val="0"/>
          <w:i w:val="0"/>
          <w:color w:val="000000"/>
          <w:sz w:val="24"/>
        </w:rPr>
        <w:t>以上涉及人群年龄数据截至</w:t>
      </w:r>
      <w:r>
        <w:rPr>
          <w:rFonts w:hint="default" w:ascii="Times New Roman" w:hAnsi="Times New Roman" w:eastAsia="TimesNewRomanPSMT" w:cs="Times New Roman"/>
          <w:b w:val="0"/>
          <w:i w:val="0"/>
          <w:color w:val="000000"/>
          <w:sz w:val="24"/>
        </w:rPr>
        <w:t xml:space="preserve"> 2022</w:t>
      </w:r>
      <w:r>
        <w:rPr>
          <w:rFonts w:hint="default" w:ascii="Times New Roman" w:hAnsi="Times New Roman" w:eastAsia="FangSong_GB2312" w:cs="Times New Roman"/>
          <w:b w:val="0"/>
          <w:i w:val="0"/>
          <w:color w:val="000000"/>
          <w:sz w:val="24"/>
        </w:rPr>
        <w:t xml:space="preserve"> 年</w:t>
      </w:r>
      <w:r>
        <w:rPr>
          <w:rFonts w:hint="default" w:ascii="Times New Roman" w:hAnsi="Times New Roman" w:eastAsia="TimesNewRomanPSMT" w:cs="Times New Roman"/>
          <w:b w:val="0"/>
          <w:i w:val="0"/>
          <w:color w:val="000000"/>
          <w:sz w:val="24"/>
        </w:rPr>
        <w:t xml:space="preserve"> 12</w:t>
      </w:r>
      <w:r>
        <w:rPr>
          <w:rFonts w:hint="default" w:ascii="Times New Roman" w:hAnsi="Times New Roman" w:eastAsia="FangSong_GB2312" w:cs="Times New Roman"/>
          <w:b w:val="0"/>
          <w:i w:val="0"/>
          <w:color w:val="000000"/>
          <w:sz w:val="24"/>
        </w:rPr>
        <w:t xml:space="preserve"> 月</w:t>
      </w:r>
      <w:r>
        <w:rPr>
          <w:rFonts w:hint="default" w:ascii="Times New Roman" w:hAnsi="Times New Roman" w:eastAsia="TimesNewRomanPSMT" w:cs="Times New Roman"/>
          <w:b w:val="0"/>
          <w:i w:val="0"/>
          <w:color w:val="000000"/>
          <w:sz w:val="24"/>
        </w:rPr>
        <w:t xml:space="preserve"> 31</w:t>
      </w:r>
      <w:r>
        <w:rPr>
          <w:rFonts w:hint="default" w:ascii="Times New Roman" w:hAnsi="Times New Roman" w:eastAsia="FangSong_GB2312" w:cs="Times New Roman"/>
          <w:b w:val="0"/>
          <w:i w:val="0"/>
          <w:color w:val="000000"/>
          <w:sz w:val="24"/>
        </w:rPr>
        <w:t xml:space="preserve"> 日。</w:t>
      </w:r>
    </w:p>
    <w:p>
      <w:pPr>
        <w:widowControl/>
        <w:autoSpaceDE w:val="0"/>
        <w:autoSpaceDN w:val="0"/>
        <w:spacing w:before="48" w:after="0" w:line="264" w:lineRule="exact"/>
        <w:ind w:left="480" w:right="0" w:firstLine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NewRomanPSMT" w:cs="Times New Roman"/>
          <w:b w:val="0"/>
          <w:i w:val="0"/>
          <w:color w:val="000000"/>
          <w:sz w:val="24"/>
        </w:rPr>
        <w:t>2.</w:t>
      </w:r>
      <w:r>
        <w:rPr>
          <w:rFonts w:hint="default" w:ascii="Times New Roman" w:hAnsi="Times New Roman" w:eastAsia="FangSong_GB2312" w:cs="Times New Roman"/>
          <w:b w:val="0"/>
          <w:i w:val="0"/>
          <w:color w:val="000000"/>
          <w:sz w:val="24"/>
        </w:rPr>
        <w:t>常住人口：常住人口是指实际经常居住在某地区半年以上的人口。</w:t>
      </w:r>
    </w:p>
    <w:p>
      <w:pPr>
        <w:widowControl/>
        <w:tabs>
          <w:tab w:val="left" w:pos="480"/>
        </w:tabs>
        <w:autoSpaceDE w:val="0"/>
        <w:autoSpaceDN w:val="0"/>
        <w:spacing w:before="16" w:after="0" w:line="294" w:lineRule="exact"/>
        <w:ind w:left="0" w:right="0" w:firstLine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ab/>
      </w:r>
      <w:r>
        <w:rPr>
          <w:rFonts w:hint="default" w:ascii="Times New Roman" w:hAnsi="Times New Roman" w:eastAsia="TimesNewRomanPSMT" w:cs="Times New Roman"/>
          <w:b w:val="0"/>
          <w:i w:val="0"/>
          <w:color w:val="000000"/>
          <w:sz w:val="24"/>
        </w:rPr>
        <w:t>3.</w:t>
      </w:r>
      <w:r>
        <w:rPr>
          <w:rFonts w:hint="default" w:ascii="Times New Roman" w:hAnsi="Times New Roman" w:eastAsia="FangSong_GB2312" w:cs="Times New Roman"/>
          <w:b w:val="0"/>
          <w:i w:val="0"/>
          <w:color w:val="000000"/>
          <w:sz w:val="24"/>
        </w:rPr>
        <w:t>合并基础性疾病老年人：</w:t>
      </w:r>
      <w:r>
        <w:rPr>
          <w:rFonts w:hint="default" w:ascii="Times New Roman" w:hAnsi="Times New Roman" w:eastAsia="TimesNewRomanPSMT" w:cs="Times New Roman"/>
          <w:b w:val="0"/>
          <w:i w:val="0"/>
          <w:color w:val="000000"/>
          <w:sz w:val="24"/>
        </w:rPr>
        <w:t>65</w:t>
      </w:r>
      <w:r>
        <w:rPr>
          <w:rFonts w:hint="default" w:ascii="Times New Roman" w:hAnsi="Times New Roman" w:eastAsia="FangSong_GB2312" w:cs="Times New Roman"/>
          <w:b w:val="0"/>
          <w:i w:val="0"/>
          <w:color w:val="000000"/>
          <w:sz w:val="24"/>
        </w:rPr>
        <w:t xml:space="preserve"> 岁及以上老年人合并基础疾病，包括冠心病、脑卒中、高血压、慢性阻塞性肺疾病、糖尿病、慢性肾病、肿瘤、免疫功能缺陷。</w:t>
      </w:r>
    </w:p>
    <w:p>
      <w:pPr>
        <w:widowControl/>
        <w:autoSpaceDE w:val="0"/>
        <w:autoSpaceDN w:val="0"/>
        <w:spacing w:before="62" w:after="0" w:line="266" w:lineRule="exact"/>
        <w:ind w:left="480" w:right="0" w:firstLine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NewRomanPSMT" w:cs="Times New Roman"/>
          <w:b w:val="0"/>
          <w:i w:val="0"/>
          <w:color w:val="000000"/>
          <w:sz w:val="24"/>
        </w:rPr>
        <w:t>4.</w:t>
      </w:r>
      <w:r>
        <w:rPr>
          <w:rFonts w:hint="default" w:ascii="Times New Roman" w:hAnsi="Times New Roman" w:eastAsia="FangSong_GB2312" w:cs="Times New Roman"/>
          <w:b w:val="0"/>
          <w:i w:val="0"/>
          <w:color w:val="000000"/>
          <w:sz w:val="24"/>
        </w:rPr>
        <w:t>孤寡老人：分散供养的特困老年人。</w:t>
      </w:r>
    </w:p>
    <w:p>
      <w:pPr>
        <w:widowControl/>
        <w:autoSpaceDE w:val="0"/>
        <w:autoSpaceDN w:val="0"/>
        <w:spacing w:before="0" w:after="0" w:line="312" w:lineRule="exact"/>
        <w:ind w:left="480" w:right="144" w:firstLine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NewRomanPSMT" w:cs="Times New Roman"/>
          <w:b w:val="0"/>
          <w:i w:val="0"/>
          <w:color w:val="000000"/>
          <w:sz w:val="24"/>
        </w:rPr>
        <w:t>5.</w:t>
      </w:r>
      <w:r>
        <w:rPr>
          <w:rFonts w:hint="default" w:ascii="Times New Roman" w:hAnsi="Times New Roman" w:eastAsia="FangSong_GB2312" w:cs="Times New Roman"/>
          <w:b w:val="0"/>
          <w:i w:val="0"/>
          <w:color w:val="000000"/>
          <w:sz w:val="24"/>
        </w:rPr>
        <w:t>独居老人：子女不在本村生活的老年人（含仅与重度残疾子女居住的老年人）。</w:t>
      </w:r>
      <w:r>
        <w:rPr>
          <w:rFonts w:hint="default" w:ascii="Times New Roman" w:hAnsi="Times New Roman" w:eastAsia="TimesNewRomanPSMT" w:cs="Times New Roman"/>
          <w:b w:val="0"/>
          <w:i w:val="0"/>
          <w:color w:val="000000"/>
          <w:sz w:val="24"/>
        </w:rPr>
        <w:t>6.</w:t>
      </w:r>
      <w:r>
        <w:rPr>
          <w:rFonts w:hint="default" w:ascii="Times New Roman" w:hAnsi="Times New Roman" w:eastAsia="FangSong_GB2312" w:cs="Times New Roman"/>
          <w:b w:val="0"/>
          <w:i w:val="0"/>
          <w:color w:val="000000"/>
          <w:sz w:val="24"/>
        </w:rPr>
        <w:t>老年人疫苗接种数量为接种</w:t>
      </w:r>
      <w:r>
        <w:rPr>
          <w:rFonts w:hint="default" w:ascii="Times New Roman" w:hAnsi="Times New Roman" w:eastAsia="TimesNewRomanPSMT" w:cs="Times New Roman"/>
          <w:b w:val="0"/>
          <w:i w:val="0"/>
          <w:color w:val="000000"/>
          <w:sz w:val="24"/>
        </w:rPr>
        <w:t xml:space="preserve"> 1</w:t>
      </w:r>
      <w:r>
        <w:rPr>
          <w:rFonts w:hint="default" w:ascii="Times New Roman" w:hAnsi="Times New Roman" w:eastAsia="FangSong_GB2312" w:cs="Times New Roman"/>
          <w:b w:val="0"/>
          <w:i w:val="0"/>
          <w:color w:val="000000"/>
          <w:sz w:val="24"/>
        </w:rPr>
        <w:t xml:space="preserve"> 针及以上人数。</w:t>
      </w:r>
    </w:p>
    <w:p>
      <w:pPr>
        <w:widowControl/>
        <w:autoSpaceDE w:val="0"/>
        <w:autoSpaceDN w:val="0"/>
        <w:spacing w:before="44" w:after="0" w:line="266" w:lineRule="exact"/>
        <w:ind w:left="480" w:right="0" w:firstLine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TimesNewRomanPSMT" w:cs="Times New Roman"/>
          <w:b w:val="0"/>
          <w:i w:val="0"/>
          <w:color w:val="000000"/>
          <w:sz w:val="24"/>
        </w:rPr>
        <w:t>7.</w:t>
      </w:r>
      <w:r>
        <w:rPr>
          <w:rFonts w:hint="default" w:ascii="Times New Roman" w:hAnsi="Times New Roman" w:eastAsia="FangSong_GB2312" w:cs="Times New Roman"/>
          <w:b w:val="0"/>
          <w:i w:val="0"/>
          <w:color w:val="000000"/>
          <w:sz w:val="24"/>
        </w:rPr>
        <w:t>困境儿童是指孤儿、事实无人抚养儿童和农村留守儿童等。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MT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NewRomanP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FE39AB"/>
    <w:rsid w:val="49FE3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360" w:lineRule="auto"/>
      <w:ind w:firstLine="720" w:firstLineChars="200"/>
      <w:jc w:val="left"/>
    </w:pPr>
    <w:rPr>
      <w:rFonts w:ascii="宋体" w:hAnsi="宋体" w:cs="宋体"/>
      <w:sz w:val="28"/>
    </w:rPr>
  </w:style>
  <w:style w:type="paragraph" w:styleId="3">
    <w:name w:val="Body Text"/>
    <w:basedOn w:val="1"/>
    <w:next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2023-12-08T08:38:00Z</dcterms:created>
  <dc:creator>西早木草心</dc:creator>
  <cp:lastModifiedBy>西早木草心</cp:lastModifiedBy>
  <dcterms:modified xsi:type="dcterms:W3CDTF">2023-12-08T08:39:39Z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9D93A2F1650F419FAD12EEE5AEE0DF13</vt:lpwstr>
  </property>
</Properties>
</file>