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附件8</w:t>
      </w:r>
    </w:p>
    <w:p>
      <w:pPr>
        <w:spacing w:line="540" w:lineRule="exact"/>
        <w:jc w:val="center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柳江区202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年耕地地力保护补贴面积现场抽查记录表</w:t>
      </w:r>
    </w:p>
    <w:bookmarkEnd w:id="0"/>
    <w:p>
      <w:pPr>
        <w:spacing w:line="540" w:lineRule="exact"/>
        <w:jc w:val="both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94"/>
        <w:gridCol w:w="916"/>
        <w:gridCol w:w="708"/>
        <w:gridCol w:w="993"/>
        <w:gridCol w:w="992"/>
        <w:gridCol w:w="1276"/>
        <w:gridCol w:w="850"/>
        <w:gridCol w:w="992"/>
        <w:gridCol w:w="851"/>
        <w:gridCol w:w="992"/>
        <w:gridCol w:w="992"/>
        <w:gridCol w:w="993"/>
        <w:gridCol w:w="86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抽查村委及村屯名称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全村（屯）种植结构总体情况（描述主要种植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哪些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作物）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全村土地确权面积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全村未确权面积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已核减情况（原因/面积）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核减并公示后补贴面积</w:t>
            </w:r>
          </w:p>
        </w:tc>
        <w:tc>
          <w:tcPr>
            <w:tcW w:w="88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抽查农户情况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户主姓名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确权面积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种植水稻、蔬菜等一年生作物面积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非农占用面积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改养殖或设施农业面积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改种植水果、桉树等面积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长期撂荒面积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当年申报补贴面积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E22C22-F08B-480C-ACBE-9FC0E7701A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E9ECF46-2553-465F-90F8-ADED3BEDAD2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9659DA1-0246-4B30-9FB1-49FFB45ECE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352CAAE-4DAF-4F94-82C2-25D5661062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09837CAA"/>
    <w:rsid w:val="11CF2D47"/>
    <w:rsid w:val="14044EE5"/>
    <w:rsid w:val="52D67374"/>
    <w:rsid w:val="643F5B88"/>
    <w:rsid w:val="65724C80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E5D0CFFB179845BFBAC0BEF39132B846_13</vt:lpwstr>
  </property>
</Properties>
</file>