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  <w:bookmarkStart w:id="1" w:name="_GoBack"/>
      <w:bookmarkEnd w:id="1"/>
    </w:p>
    <w:bookmarkEnd w:id="0"/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  <w:t>柳州市江通供应链有限公司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应聘报名表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84"/>
          <w:szCs w:val="84"/>
          <w:highlight w:val="none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  <w:t>聘人员：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</w:rPr>
        <w:t xml:space="preserve"> </w:t>
      </w:r>
    </w:p>
    <w:p>
      <w:pP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  <w:t>聘单位：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</w:p>
    <w:p>
      <w:pP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none"/>
          <w:lang w:val="en-US" w:eastAsia="zh-CN"/>
        </w:rPr>
        <w:t xml:space="preserve">          应聘岗位：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</w:p>
    <w:p>
      <w:pP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</w:rPr>
        <w:t xml:space="preserve">          日    期：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        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widowControl/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填表须知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手写、字迹工整，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</w:rPr>
        <w:t>并提供有效的通讯方式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填写该表内容须与实际相符，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</w:rPr>
        <w:t>凡因弄虚作假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8"/>
          <w:szCs w:val="28"/>
          <w:highlight w:val="none"/>
          <w:shd w:val="clear" w:color="auto" w:fill="FFFFFF"/>
        </w:rPr>
        <w:t>一经查实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则取消任职资格；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 w:eastAsia="zh-CN" w:bidi="ar"/>
        </w:rPr>
        <w:t>出生年月”：填写××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 w:eastAsia="zh-CN" w:bidi="ar"/>
        </w:rPr>
        <w:t>××，如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"/>
        </w:rPr>
        <w:t>1998.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 w:eastAsia="zh-CN" w:bidi="ar"/>
        </w:rPr>
        <w:t>1；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“籍贯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eastAsia="zh-CN"/>
        </w:rPr>
        <w:t>”“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户口所在地”：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 w:eastAsia="zh-CN" w:bidi="ar"/>
        </w:rPr>
        <w:t>填写省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"/>
        </w:rPr>
        <w:t>+县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 w:eastAsia="zh-CN" w:bidi="ar"/>
        </w:rPr>
        <w:t>，如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 w:bidi="ar"/>
        </w:rPr>
        <w:t>广西柳江；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“政治面貌”：中共党员、中共预备党员、群众，或其他；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“婚姻状况”：一般分为未婚、已婚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（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有配偶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）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、丧偶、离婚四类；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"/>
        </w:rPr>
        <w:t>“健康状况”：按照实际填写的如：良好、一般或疾病名称等；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“掌握外语种类及水平”：填写本人所获外语等级证书及相应水平情况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如：大学英语六级；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掌握计算机水平”：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填写本人所获计算机等级证书及相应水平情况，如全国计算机二级、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office软件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熟练；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“驾驶证类型及驾驶水平”：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填写本人驾驶证类型及相应车辆驾驶水平；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熟悉专业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有何专长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”：填写自己擅长的领域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特长、兴趣，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包括体育项目；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“学习经历”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只填写大学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及以上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学习经历；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“校内任职及实践情况”：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填写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本人在校期间学校组织、社团的任职情况和参加的主要社会活动，也可以填写本人所接受的专业技能培训或者是资格培训，如学校组织的“教学实习”等；须如实填写，有据可查；格式：时间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+组织名称/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岗位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工作描述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小结；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“工作经历”：时间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任职单位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任职岗位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工作描述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工作小结；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“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培训经历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”：时间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培训机构、培训内容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培训结果；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“奖惩情况”：填写各个阶段获奖及受处罚情况，须如实填写，有据可查，如荣获2010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zh-CN"/>
        </w:rPr>
        <w:t>—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2011年度校级三好学生；获奖多的同学可根据应聘岗位所需能力要求，有针对性地对奖项进行分类列举；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“主要家庭成员及社会关系”：填写直系家庭成员及工作单位；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  <w:t>其他佐证材料随附。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表</w:t>
      </w:r>
    </w:p>
    <w:tbl>
      <w:tblPr>
        <w:tblStyle w:val="5"/>
        <w:tblW w:w="95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94"/>
        <w:gridCol w:w="553"/>
        <w:gridCol w:w="337"/>
        <w:gridCol w:w="506"/>
        <w:gridCol w:w="152"/>
        <w:gridCol w:w="633"/>
        <w:gridCol w:w="91"/>
        <w:gridCol w:w="1"/>
        <w:gridCol w:w="209"/>
        <w:gridCol w:w="506"/>
        <w:gridCol w:w="668"/>
        <w:gridCol w:w="262"/>
        <w:gridCol w:w="126"/>
        <w:gridCol w:w="512"/>
        <w:gridCol w:w="472"/>
        <w:gridCol w:w="478"/>
        <w:gridCol w:w="822"/>
        <w:gridCol w:w="51"/>
        <w:gridCol w:w="61"/>
        <w:gridCol w:w="1083"/>
        <w:gridCol w:w="9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出 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年 月</w:t>
            </w:r>
          </w:p>
        </w:tc>
        <w:tc>
          <w:tcPr>
            <w:tcW w:w="135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3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民 族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籍 贯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户口所在地</w:t>
            </w:r>
          </w:p>
        </w:tc>
        <w:tc>
          <w:tcPr>
            <w:tcW w:w="135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2070" w:type="dxa"/>
            <w:gridSpan w:val="3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政 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面 貌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108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</w:rPr>
              <w:t>婚  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kern w:val="0"/>
                <w:sz w:val="24"/>
                <w:szCs w:val="24"/>
                <w:highlight w:val="none"/>
              </w:rPr>
              <w:t>状  况</w:t>
            </w:r>
          </w:p>
        </w:tc>
        <w:tc>
          <w:tcPr>
            <w:tcW w:w="143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健 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状 况</w:t>
            </w:r>
          </w:p>
        </w:tc>
        <w:tc>
          <w:tcPr>
            <w:tcW w:w="1351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3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身份证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号码</w:t>
            </w:r>
          </w:p>
        </w:tc>
        <w:tc>
          <w:tcPr>
            <w:tcW w:w="3918" w:type="dxa"/>
            <w:gridSpan w:val="11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联 系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电 话</w:t>
            </w:r>
          </w:p>
        </w:tc>
        <w:tc>
          <w:tcPr>
            <w:tcW w:w="3421" w:type="dxa"/>
            <w:gridSpan w:val="6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家庭或通讯地址</w:t>
            </w:r>
          </w:p>
        </w:tc>
        <w:tc>
          <w:tcPr>
            <w:tcW w:w="3918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政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编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码</w:t>
            </w:r>
          </w:p>
        </w:tc>
        <w:tc>
          <w:tcPr>
            <w:tcW w:w="3421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掌握外语种类及水平</w:t>
            </w:r>
          </w:p>
        </w:tc>
        <w:tc>
          <w:tcPr>
            <w:tcW w:w="6901" w:type="dxa"/>
            <w:gridSpan w:val="1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外语：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水平：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掌握计算机水平</w:t>
            </w:r>
          </w:p>
        </w:tc>
        <w:tc>
          <w:tcPr>
            <w:tcW w:w="6901" w:type="dxa"/>
            <w:gridSpan w:val="1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zh-CN"/>
              </w:rPr>
              <w:t>计算机等级证书：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水平：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驾驶证类型及驾驶水平</w:t>
            </w:r>
          </w:p>
        </w:tc>
        <w:tc>
          <w:tcPr>
            <w:tcW w:w="6901" w:type="dxa"/>
            <w:gridSpan w:val="1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驾驶证类型：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水平：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熟悉专业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有何专长</w:t>
            </w:r>
          </w:p>
        </w:tc>
        <w:tc>
          <w:tcPr>
            <w:tcW w:w="6901" w:type="dxa"/>
            <w:gridSpan w:val="1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有无犯罪记录</w:t>
            </w:r>
          </w:p>
        </w:tc>
        <w:tc>
          <w:tcPr>
            <w:tcW w:w="2108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无</w:t>
            </w:r>
          </w:p>
        </w:tc>
        <w:tc>
          <w:tcPr>
            <w:tcW w:w="267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是否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失信被执行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人</w:t>
            </w:r>
          </w:p>
        </w:tc>
        <w:tc>
          <w:tcPr>
            <w:tcW w:w="212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是否与其他同行企业存在有效竞业限制协议</w:t>
            </w:r>
          </w:p>
        </w:tc>
        <w:tc>
          <w:tcPr>
            <w:tcW w:w="6901" w:type="dxa"/>
            <w:gridSpan w:val="1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存在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不存在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8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当前是否已离职</w:t>
            </w:r>
          </w:p>
        </w:tc>
        <w:tc>
          <w:tcPr>
            <w:tcW w:w="2108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否</w:t>
            </w:r>
          </w:p>
        </w:tc>
        <w:tc>
          <w:tcPr>
            <w:tcW w:w="267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最快多久可以到岗</w:t>
            </w:r>
          </w:p>
        </w:tc>
        <w:tc>
          <w:tcPr>
            <w:tcW w:w="2121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职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资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格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职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称</w:t>
            </w:r>
          </w:p>
        </w:tc>
        <w:tc>
          <w:tcPr>
            <w:tcW w:w="184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时间（年月）</w:t>
            </w:r>
          </w:p>
        </w:tc>
        <w:tc>
          <w:tcPr>
            <w:tcW w:w="4892" w:type="dxa"/>
            <w:gridSpan w:val="1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职业资格、技术职称名称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级别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2" w:type="dxa"/>
            <w:gridSpan w:val="14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2" w:type="dxa"/>
            <w:gridSpan w:val="14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2" w:type="dxa"/>
            <w:gridSpan w:val="14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2" w:type="dxa"/>
            <w:gridSpan w:val="14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2" w:type="dxa"/>
            <w:gridSpan w:val="14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892" w:type="dxa"/>
            <w:gridSpan w:val="14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 xml:space="preserve">学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习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 xml:space="preserve">经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历</w:t>
            </w:r>
          </w:p>
        </w:tc>
        <w:tc>
          <w:tcPr>
            <w:tcW w:w="118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起止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3666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毕业院校及专业</w:t>
            </w:r>
          </w:p>
        </w:tc>
        <w:tc>
          <w:tcPr>
            <w:tcW w:w="95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全日制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学制</w:t>
            </w:r>
          </w:p>
        </w:tc>
        <w:tc>
          <w:tcPr>
            <w:tcW w:w="108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学历</w:t>
            </w:r>
          </w:p>
        </w:tc>
        <w:tc>
          <w:tcPr>
            <w:tcW w:w="92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66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否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四年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二年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专科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66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否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四年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二年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专科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8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3666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否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四年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三年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二年</w:t>
            </w:r>
          </w:p>
        </w:tc>
        <w:tc>
          <w:tcPr>
            <w:tcW w:w="10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专科</w:t>
            </w: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7"/>
                <w:kern w:val="21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pacing w:val="-17"/>
                <w:kern w:val="21"/>
                <w:sz w:val="21"/>
                <w:szCs w:val="21"/>
                <w:highlight w:val="none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任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职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实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况</w:t>
            </w:r>
          </w:p>
        </w:tc>
        <w:tc>
          <w:tcPr>
            <w:tcW w:w="2567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起止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zh-CN"/>
              </w:rPr>
              <w:t>时间</w:t>
            </w:r>
          </w:p>
        </w:tc>
        <w:tc>
          <w:tcPr>
            <w:tcW w:w="4167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活动名称/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zh-CN"/>
              </w:rPr>
              <w:t>单位名称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zh-CN"/>
              </w:rPr>
              <w:t>任务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zh-CN"/>
              </w:rPr>
              <w:t>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567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4167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0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567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41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567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41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567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41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567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41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567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41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历</w:t>
            </w:r>
          </w:p>
        </w:tc>
        <w:tc>
          <w:tcPr>
            <w:tcW w:w="256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起止时间</w:t>
            </w:r>
          </w:p>
        </w:tc>
        <w:tc>
          <w:tcPr>
            <w:tcW w:w="4107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工作单位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职务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/岗位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单位人事部门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联系人及电话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6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07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6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07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6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07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6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07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6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07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566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07" w:type="dxa"/>
            <w:gridSpan w:val="1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培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训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经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历</w:t>
            </w: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起止时间</w:t>
            </w:r>
          </w:p>
        </w:tc>
        <w:tc>
          <w:tcPr>
            <w:tcW w:w="4198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培训机构培训内容</w:t>
            </w: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培训结果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98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98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98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98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98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4198" w:type="dxa"/>
            <w:gridSpan w:val="12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07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奖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情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况</w:t>
            </w: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时间（年月）</w:t>
            </w:r>
          </w:p>
        </w:tc>
        <w:tc>
          <w:tcPr>
            <w:tcW w:w="6268" w:type="dxa"/>
            <w:gridSpan w:val="15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奖惩单位、名称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8" w:type="dxa"/>
            <w:gridSpan w:val="15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8" w:type="dxa"/>
            <w:gridSpan w:val="15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8" w:type="dxa"/>
            <w:gridSpan w:val="15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8" w:type="dxa"/>
            <w:gridSpan w:val="15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8" w:type="dxa"/>
            <w:gridSpan w:val="15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475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268" w:type="dxa"/>
            <w:gridSpan w:val="15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家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庭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员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社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关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系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称谓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440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440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440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440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440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62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80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105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  <w:tc>
          <w:tcPr>
            <w:tcW w:w="440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0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2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07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5" w:type="dxa"/>
            <w:gridSpan w:val="8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4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料</w:t>
            </w:r>
          </w:p>
        </w:tc>
        <w:tc>
          <w:tcPr>
            <w:tcW w:w="8743" w:type="dxa"/>
            <w:gridSpan w:val="21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身份证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毕业证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学位证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驾驶证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职称证书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职业资格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获奖证书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84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诚   信   声   明</w:t>
            </w:r>
          </w:p>
        </w:tc>
        <w:tc>
          <w:tcPr>
            <w:tcW w:w="8743" w:type="dxa"/>
            <w:gridSpan w:val="21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</w:rPr>
              <w:t>本人承诺，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lang w:eastAsia="zh-CN"/>
              </w:rPr>
              <w:t>以上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</w:rPr>
              <w:t>所填报的内容，及所附证明文件，均真实和有效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</w:rPr>
              <w:t>对于自身情况，没有刻意隐瞒或遗漏任何影响招聘录用的重大事项。如因本人提供的信息、文件和资料不实或不全，导致招聘单位作出错误的判断，由此引发的一切后果，包括法律责任，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lang w:eastAsia="zh-CN"/>
              </w:rPr>
              <w:t>均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</w:rPr>
              <w:t>由本人承担。 签名：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</w:rPr>
              <w:t>日期：</w:t>
            </w:r>
            <w:r>
              <w:rPr>
                <w:rFonts w:hint="eastAsia" w:ascii="楷体_GB2312" w:hAnsi="微软雅黑" w:eastAsia="楷体_GB2312"/>
                <w:color w:val="auto"/>
                <w:sz w:val="24"/>
                <w:szCs w:val="24"/>
                <w:highlight w:val="none"/>
                <w:u w:val="single"/>
              </w:rPr>
              <w:t xml:space="preserve">           </w:t>
            </w:r>
          </w:p>
        </w:tc>
      </w:tr>
    </w:tbl>
    <w:p>
      <w:pPr>
        <w:rPr>
          <w:color w:val="auto"/>
          <w:highlight w:val="none"/>
        </w:rPr>
      </w:pPr>
    </w:p>
    <w:p>
      <w:pPr>
        <w:rPr>
          <w:highlight w:val="none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2593AC-C750-4699-8A7E-3C321C0319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9A1F98B4-FF5C-4011-BCC9-470233B5F5C5}"/>
  </w:font>
  <w:font w:name="幼圆">
    <w:altName w:val="宋体"/>
    <w:panose1 w:val="0201050906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7AE6D9B-F91E-4717-B935-004B3CF0E23C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4" w:fontKey="{6FF2DE1A-1D55-48CC-BAA5-933C265127C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C28AE07-CF91-4AFF-AE63-86C8B5A68A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8958E588-E1C2-43F4-9CF1-E48B47C81F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ql5uc8AAAAFAQAADwAAAAAAAAABACAAAAAiAAAAZHJz&#10;L2Rvd25yZXYueG1sUEsBAhQAFAAAAAgAh07iQOsqg8fUAQAArAMAAA4AAAAAAAAAAQAgAAAAHgEA&#10;AGRycy9lMm9Eb2MueG1sUEsFBgAAAAAGAAYAWQEAAGQFAAAAAA=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B2669C"/>
    <w:multiLevelType w:val="singleLevel"/>
    <w:tmpl w:val="5DB2669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C42DF"/>
    <w:rsid w:val="006E54C1"/>
    <w:rsid w:val="01E50D53"/>
    <w:rsid w:val="01F11CD4"/>
    <w:rsid w:val="041D2A27"/>
    <w:rsid w:val="04770389"/>
    <w:rsid w:val="061A5470"/>
    <w:rsid w:val="06BB729F"/>
    <w:rsid w:val="08103916"/>
    <w:rsid w:val="096609CC"/>
    <w:rsid w:val="0A230FB6"/>
    <w:rsid w:val="0E9953A0"/>
    <w:rsid w:val="0F1D3938"/>
    <w:rsid w:val="0F8C42DF"/>
    <w:rsid w:val="121C256F"/>
    <w:rsid w:val="12A407A1"/>
    <w:rsid w:val="13367661"/>
    <w:rsid w:val="137E3987"/>
    <w:rsid w:val="147A357D"/>
    <w:rsid w:val="153E0A4F"/>
    <w:rsid w:val="170B670F"/>
    <w:rsid w:val="1A732F49"/>
    <w:rsid w:val="1A9F789A"/>
    <w:rsid w:val="1C6C40F3"/>
    <w:rsid w:val="1D187DD7"/>
    <w:rsid w:val="1F471166"/>
    <w:rsid w:val="2288155B"/>
    <w:rsid w:val="24634140"/>
    <w:rsid w:val="24D41EA1"/>
    <w:rsid w:val="260B672B"/>
    <w:rsid w:val="2D62100F"/>
    <w:rsid w:val="2DCB001E"/>
    <w:rsid w:val="32110C25"/>
    <w:rsid w:val="350727B3"/>
    <w:rsid w:val="35A61FCC"/>
    <w:rsid w:val="37D010E1"/>
    <w:rsid w:val="3B410447"/>
    <w:rsid w:val="3C7626F9"/>
    <w:rsid w:val="3FFA771E"/>
    <w:rsid w:val="428967E0"/>
    <w:rsid w:val="441B1DD7"/>
    <w:rsid w:val="45050ABD"/>
    <w:rsid w:val="476D294A"/>
    <w:rsid w:val="4A635600"/>
    <w:rsid w:val="4F1B0069"/>
    <w:rsid w:val="516E79EA"/>
    <w:rsid w:val="52A15B9E"/>
    <w:rsid w:val="52D95337"/>
    <w:rsid w:val="55572544"/>
    <w:rsid w:val="578E4942"/>
    <w:rsid w:val="587705BD"/>
    <w:rsid w:val="597E09E7"/>
    <w:rsid w:val="59B12B6A"/>
    <w:rsid w:val="5ACF0409"/>
    <w:rsid w:val="5D16375B"/>
    <w:rsid w:val="5D1A4618"/>
    <w:rsid w:val="5FA56CCD"/>
    <w:rsid w:val="65150451"/>
    <w:rsid w:val="65A11CE5"/>
    <w:rsid w:val="68CA200B"/>
    <w:rsid w:val="69AF27B9"/>
    <w:rsid w:val="6A4B6182"/>
    <w:rsid w:val="6B7834E8"/>
    <w:rsid w:val="6B80514F"/>
    <w:rsid w:val="70B21E99"/>
    <w:rsid w:val="73D17C39"/>
    <w:rsid w:val="78014865"/>
    <w:rsid w:val="78DF4BA6"/>
    <w:rsid w:val="7CDB38D7"/>
    <w:rsid w:val="7CEC5AE4"/>
    <w:rsid w:val="7DD00F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360" w:firstLineChars="200"/>
    </w:pPr>
    <w:rPr>
      <w:rFonts w:eastAsia="幼圆"/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75c2f35e-2c82-4740-9089-068b9d6b35ce</errorID>
      <errorWord>；</errorWord>
      <group>L1_Word</group>
      <groupName>字词问题</groupName>
      <ability>L2_Typo</ability>
      <abilityName>字词错误</abilityName>
      <candidateList>
        <item>；具</item>
      </candidateList>
      <explain/>
      <paraID>166DF198</paraID>
      <start>47</start>
      <end>49</end>
      <status>modified</status>
      <modifiedWord>；具</modifiedWord>
      <trackRevisions>false</trackRevisions>
    </reviewItem>
    <reviewItem>
      <errorID>35c357d1-a98f-435d-abd1-e8492f90dd44</errorID>
      <errorWord>截止</errorWord>
      <group>L1_Word</group>
      <groupName>字词问题</groupName>
      <ability>L2_Typo</ability>
      <abilityName>字词错误</abilityName>
      <candidateList>
        <item>截至</item>
      </candidateList>
      <explain>存在发音相同字词的误用。</explain>
      <paraID>7A633C93</paraID>
      <start>40</start>
      <end>42</end>
      <status>modified</status>
      <modifiedWord>截至</modifiedWord>
      <trackRevisions>false</trackRevisions>
    </reviewItem>
    <reviewItem>
      <errorID>725d0c47-cbbe-4bf2-bf7e-d49d304b5eca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61A7678B</paraID>
      <start>3</start>
      <end>4</end>
      <status>ignored</status>
      <modifiedWord/>
      <trackRevisions>false</trackRevisions>
    </reviewItem>
    <reviewItem>
      <errorID>5e93edf7-36df-48f2-b0d9-8174cc261508</errorID>
      <errorWord>年薪约</errorWord>
      <group>L1_Grammar</group>
      <groupName>语法问题</groupName>
      <ability>L2_Redundancy</ability>
      <abilityName>成分冗余</abilityName>
      <candidateList>
        <item>年薪</item>
      </candidateList>
      <explain>句子中可能存在主语、谓语、定语等成分的赘余或重复。</explain>
      <paraID> EDE38FF</paraID>
      <start>55</start>
      <end>57</end>
      <status>modified</status>
      <modifiedWord>年薪</modifiedWord>
      <trackRevisions>false</trackRevisions>
    </reviewItem>
    <reviewItem>
      <errorID>263e7072-647d-4071-b4d0-14bc3116e236</errorID>
      <errorWord>对</errorWord>
      <group>L1_Word</group>
      <groupName>字词问题</groupName>
      <ability>L2_Typo</ability>
      <abilityName>字词错误</abilityName>
      <candidateList>
        <item>对性</item>
      </candidateList>
      <explain/>
      <paraID>50EC5717</paraID>
      <start>76</start>
      <end>78</end>
      <status>modified</status>
      <modifiedWord>对性</modifiedWord>
      <trackRevisions>false</trackRevisions>
    </reviewItem>
    <reviewItem>
      <errorID>fdaba332-e1bf-4d3d-82b3-6d98aa9943fe</errorID>
      <errorWord>、</errorWord>
      <group>L1_Punc</group>
      <groupName>标点问题</groupName>
      <ability>L2_Punc</ability>
      <abilityName>标点符号检查</abilityName>
      <candidateList/>
      <explain/>
      <paraID>42A7E22B</paraID>
      <start>0</start>
      <end>1</end>
      <status>ignored</status>
      <modifiedWord/>
      <trackRevisions>false</trackRevisions>
    </reviewItem>
    <reviewItem>
      <errorID>6e835655-917e-4f13-b62c-933bdd752e2b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737BE491</paraID>
      <start>2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753074-74a3-4401-979e-b11607d09d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柳江城投</Company>
  <Pages>11</Pages>
  <Words>3276</Words>
  <Characters>3397</Characters>
  <Lines>0</Lines>
  <Paragraphs>0</Paragraphs>
  <TotalTime>25</TotalTime>
  <ScaleCrop>false</ScaleCrop>
  <LinksUpToDate>false</LinksUpToDate>
  <CharactersWithSpaces>3862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2025-03-21T07:30:00Z</dcterms:created>
  <dc:creator>王宝玉</dc:creator>
  <cp:lastModifiedBy>赖</cp:lastModifiedBy>
  <cp:lastPrinted>2025-03-21T08:53:00Z</cp:lastPrinted>
  <dcterms:modified xsi:type="dcterms:W3CDTF">2026-02-05T03:41:36Z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KSOTemplateDocerSaveRecord">
    <vt:lpwstr>eyJoZGlkIjoiYTlkMmQ1MzRkZTgyMjQyYWIzOGIzNDQyMGUyYTA5OTIiLCJ1c2VySWQiOiIxNzQ4NjY5NDAxIn0=</vt:lpwstr>
  </property>
  <property fmtid="{D5CDD505-2E9C-101B-9397-08002B2CF9AE}" pid="4" name="ICV">
    <vt:lpwstr>20D8A5706F864AF59572A7691E3FE369</vt:lpwstr>
  </property>
</Properties>
</file>