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560" w:lineRule="exact"/>
        <w:rPr>
          <w:rFonts w:hint="default" w:ascii="Times New Roman" w:hAnsi="Times New Roman" w:eastAsia="黑体" w:cs="Times New Roman"/>
          <w:sz w:val="32"/>
          <w:szCs w:val="32"/>
          <w:lang w:eastAsia="zh-CN"/>
        </w:rPr>
      </w:pPr>
      <w:r>
        <w:rPr>
          <w:rFonts w:hint="default" w:ascii="Times New Roman" w:hAnsi="Times New Roman" w:eastAsia="黑体" w:cs="Times New Roman"/>
          <w:sz w:val="32"/>
          <w:szCs w:val="32"/>
          <w:lang w:eastAsia="zh-CN"/>
        </w:rPr>
        <w:t>附件5</w:t>
      </w:r>
    </w:p>
    <w:p>
      <w:pPr>
        <w:keepNext w:val="0"/>
        <w:keepLines w:val="0"/>
        <w:pageBreakBefore w:val="0"/>
        <w:widowControl w:val="0"/>
        <w:kinsoku/>
        <w:wordWrap/>
        <w:overflowPunct/>
        <w:topLinePunct w:val="0"/>
        <w:autoSpaceDE/>
        <w:autoSpaceDN/>
        <w:bidi w:val="0"/>
        <w:adjustRightInd/>
        <w:snapToGrid/>
        <w:spacing w:line="600" w:lineRule="exact"/>
        <w:jc w:val="center"/>
        <w:textAlignment w:val="auto"/>
        <w:rPr>
          <w:rFonts w:eastAsia="方正小标宋简体"/>
          <w:sz w:val="44"/>
          <w:szCs w:val="44"/>
          <w:lang w:eastAsia="zh-CN"/>
        </w:rPr>
      </w:pPr>
      <w:r>
        <w:rPr>
          <w:rFonts w:hint="eastAsia" w:eastAsia="方正小标宋简体"/>
          <w:sz w:val="44"/>
          <w:szCs w:val="44"/>
          <w:lang w:eastAsia="zh-CN"/>
        </w:rPr>
        <w:t>医疗器械经营质量管理规范现场检查表</w:t>
      </w:r>
    </w:p>
    <w:tbl>
      <w:tblPr>
        <w:tblStyle w:val="5"/>
        <w:tblW w:w="946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663"/>
        <w:gridCol w:w="1710"/>
        <w:gridCol w:w="2346"/>
        <w:gridCol w:w="1838"/>
        <w:gridCol w:w="819"/>
        <w:gridCol w:w="812"/>
        <w:gridCol w:w="127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79" w:hRule="atLeast"/>
          <w:jc w:val="center"/>
        </w:trPr>
        <w:tc>
          <w:tcPr>
            <w:tcW w:w="2373" w:type="dxa"/>
            <w:gridSpan w:val="2"/>
            <w:vAlign w:val="center"/>
          </w:tcPr>
          <w:p>
            <w:pPr>
              <w:widowControl/>
              <w:spacing w:line="300" w:lineRule="exact"/>
              <w:jc w:val="center"/>
              <w:rPr>
                <w:b/>
                <w:color w:val="000000"/>
                <w:kern w:val="0"/>
                <w:sz w:val="20"/>
                <w:szCs w:val="20"/>
              </w:rPr>
            </w:pPr>
            <w:r>
              <w:rPr>
                <w:rFonts w:hAnsi="宋体"/>
                <w:b/>
                <w:bCs/>
                <w:color w:val="000000"/>
                <w:kern w:val="0"/>
                <w:sz w:val="20"/>
                <w:szCs w:val="20"/>
              </w:rPr>
              <w:t>医疗</w:t>
            </w:r>
            <w:r>
              <w:rPr>
                <w:rFonts w:hAnsi="宋体"/>
                <w:b/>
                <w:bCs/>
                <w:color w:val="000000"/>
                <w:kern w:val="0"/>
                <w:sz w:val="20"/>
                <w:szCs w:val="20"/>
                <w:lang w:eastAsia="zh-CN"/>
              </w:rPr>
              <w:t>器械经营企业</w:t>
            </w:r>
            <w:r>
              <w:rPr>
                <w:rFonts w:hAnsi="宋体"/>
                <w:b/>
                <w:bCs/>
                <w:color w:val="000000"/>
                <w:kern w:val="0"/>
                <w:sz w:val="20"/>
                <w:szCs w:val="20"/>
              </w:rPr>
              <w:t>名称</w:t>
            </w:r>
          </w:p>
        </w:tc>
        <w:tc>
          <w:tcPr>
            <w:tcW w:w="7091" w:type="dxa"/>
            <w:gridSpan w:val="5"/>
            <w:vAlign w:val="center"/>
          </w:tcPr>
          <w:p>
            <w:pPr>
              <w:widowControl/>
              <w:spacing w:line="300" w:lineRule="exact"/>
              <w:jc w:val="center"/>
              <w:rPr>
                <w:b/>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9" w:hRule="atLeast"/>
          <w:jc w:val="center"/>
        </w:trPr>
        <w:tc>
          <w:tcPr>
            <w:tcW w:w="2373" w:type="dxa"/>
            <w:gridSpan w:val="2"/>
            <w:vAlign w:val="center"/>
          </w:tcPr>
          <w:p>
            <w:pPr>
              <w:widowControl/>
              <w:spacing w:line="300" w:lineRule="exact"/>
              <w:jc w:val="center"/>
              <w:rPr>
                <w:b/>
                <w:color w:val="000000"/>
                <w:kern w:val="0"/>
                <w:sz w:val="20"/>
                <w:szCs w:val="20"/>
              </w:rPr>
            </w:pPr>
            <w:r>
              <w:rPr>
                <w:rFonts w:hAnsi="宋体"/>
                <w:b/>
                <w:bCs/>
                <w:color w:val="000000"/>
                <w:kern w:val="0"/>
                <w:sz w:val="20"/>
                <w:szCs w:val="20"/>
              </w:rPr>
              <w:t>经营场所</w:t>
            </w:r>
          </w:p>
        </w:tc>
        <w:tc>
          <w:tcPr>
            <w:tcW w:w="7091" w:type="dxa"/>
            <w:gridSpan w:val="5"/>
            <w:vAlign w:val="center"/>
          </w:tcPr>
          <w:p>
            <w:pPr>
              <w:widowControl/>
              <w:spacing w:line="300" w:lineRule="exact"/>
              <w:jc w:val="center"/>
              <w:rPr>
                <w:b/>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9" w:hRule="atLeast"/>
          <w:jc w:val="center"/>
        </w:trPr>
        <w:tc>
          <w:tcPr>
            <w:tcW w:w="2373" w:type="dxa"/>
            <w:gridSpan w:val="2"/>
            <w:vAlign w:val="center"/>
          </w:tcPr>
          <w:p>
            <w:pPr>
              <w:widowControl/>
              <w:spacing w:line="300" w:lineRule="exact"/>
              <w:jc w:val="center"/>
              <w:rPr>
                <w:b/>
                <w:color w:val="000000"/>
                <w:kern w:val="0"/>
                <w:sz w:val="20"/>
                <w:szCs w:val="20"/>
              </w:rPr>
            </w:pPr>
            <w:r>
              <w:rPr>
                <w:rFonts w:hAnsi="宋体"/>
                <w:b/>
                <w:color w:val="000000"/>
                <w:kern w:val="0"/>
                <w:sz w:val="20"/>
                <w:szCs w:val="20"/>
              </w:rPr>
              <w:t>库房地址</w:t>
            </w:r>
          </w:p>
        </w:tc>
        <w:tc>
          <w:tcPr>
            <w:tcW w:w="7091" w:type="dxa"/>
            <w:gridSpan w:val="5"/>
            <w:vAlign w:val="center"/>
          </w:tcPr>
          <w:p>
            <w:pPr>
              <w:widowControl/>
              <w:spacing w:line="300" w:lineRule="exact"/>
              <w:jc w:val="center"/>
              <w:rPr>
                <w:b/>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1" w:hRule="atLeast"/>
          <w:jc w:val="center"/>
        </w:trPr>
        <w:tc>
          <w:tcPr>
            <w:tcW w:w="2373" w:type="dxa"/>
            <w:gridSpan w:val="2"/>
            <w:vAlign w:val="center"/>
          </w:tcPr>
          <w:p>
            <w:pPr>
              <w:widowControl/>
              <w:spacing w:line="300" w:lineRule="exact"/>
              <w:jc w:val="center"/>
              <w:rPr>
                <w:b/>
                <w:color w:val="000000"/>
                <w:kern w:val="0"/>
                <w:sz w:val="20"/>
                <w:szCs w:val="20"/>
                <w:lang w:eastAsia="zh-CN"/>
              </w:rPr>
            </w:pPr>
            <w:r>
              <w:rPr>
                <w:rFonts w:hAnsi="宋体"/>
                <w:b/>
                <w:color w:val="000000"/>
                <w:kern w:val="0"/>
                <w:sz w:val="20"/>
                <w:szCs w:val="20"/>
                <w:lang w:eastAsia="zh-CN"/>
              </w:rPr>
              <w:t>企业负责人</w:t>
            </w:r>
          </w:p>
        </w:tc>
        <w:tc>
          <w:tcPr>
            <w:tcW w:w="2346" w:type="dxa"/>
            <w:vAlign w:val="center"/>
          </w:tcPr>
          <w:p>
            <w:pPr>
              <w:widowControl/>
              <w:spacing w:line="300" w:lineRule="exact"/>
              <w:jc w:val="center"/>
              <w:rPr>
                <w:b/>
                <w:color w:val="000000"/>
                <w:kern w:val="0"/>
                <w:sz w:val="20"/>
                <w:szCs w:val="20"/>
              </w:rPr>
            </w:pPr>
          </w:p>
        </w:tc>
        <w:tc>
          <w:tcPr>
            <w:tcW w:w="1838" w:type="dxa"/>
            <w:vAlign w:val="center"/>
          </w:tcPr>
          <w:p>
            <w:pPr>
              <w:widowControl/>
              <w:spacing w:line="300" w:lineRule="exact"/>
              <w:jc w:val="center"/>
              <w:rPr>
                <w:b/>
                <w:color w:val="000000"/>
                <w:kern w:val="0"/>
                <w:sz w:val="20"/>
                <w:szCs w:val="20"/>
                <w:lang w:eastAsia="zh-CN"/>
              </w:rPr>
            </w:pPr>
            <w:r>
              <w:rPr>
                <w:rFonts w:hAnsi="宋体"/>
                <w:b/>
                <w:color w:val="000000"/>
                <w:kern w:val="0"/>
                <w:sz w:val="20"/>
                <w:szCs w:val="20"/>
                <w:lang w:eastAsia="zh-CN"/>
              </w:rPr>
              <w:t>联系电话</w:t>
            </w:r>
          </w:p>
        </w:tc>
        <w:tc>
          <w:tcPr>
            <w:tcW w:w="2907" w:type="dxa"/>
            <w:gridSpan w:val="3"/>
            <w:vAlign w:val="center"/>
          </w:tcPr>
          <w:p>
            <w:pPr>
              <w:widowControl/>
              <w:spacing w:line="300" w:lineRule="exact"/>
              <w:jc w:val="center"/>
              <w:rPr>
                <w:b/>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58" w:hRule="atLeast"/>
          <w:jc w:val="center"/>
        </w:trPr>
        <w:tc>
          <w:tcPr>
            <w:tcW w:w="663" w:type="dxa"/>
            <w:vAlign w:val="center"/>
          </w:tcPr>
          <w:p>
            <w:pPr>
              <w:widowControl/>
              <w:spacing w:line="300" w:lineRule="exact"/>
              <w:jc w:val="center"/>
              <w:rPr>
                <w:b/>
                <w:color w:val="000000"/>
                <w:kern w:val="0"/>
                <w:sz w:val="20"/>
                <w:szCs w:val="20"/>
              </w:rPr>
            </w:pPr>
            <w:r>
              <w:rPr>
                <w:rFonts w:hAnsi="宋体"/>
                <w:b/>
                <w:color w:val="000000"/>
                <w:kern w:val="0"/>
                <w:sz w:val="20"/>
                <w:szCs w:val="20"/>
              </w:rPr>
              <w:t>序号</w:t>
            </w:r>
          </w:p>
        </w:tc>
        <w:tc>
          <w:tcPr>
            <w:tcW w:w="5894" w:type="dxa"/>
            <w:gridSpan w:val="3"/>
            <w:vAlign w:val="center"/>
          </w:tcPr>
          <w:p>
            <w:pPr>
              <w:widowControl/>
              <w:spacing w:line="300" w:lineRule="exact"/>
              <w:jc w:val="center"/>
              <w:rPr>
                <w:b/>
                <w:color w:val="000000"/>
                <w:kern w:val="0"/>
                <w:sz w:val="20"/>
                <w:szCs w:val="20"/>
              </w:rPr>
            </w:pPr>
            <w:r>
              <w:rPr>
                <w:rFonts w:hAnsi="宋体"/>
                <w:b/>
                <w:color w:val="000000"/>
                <w:kern w:val="0"/>
                <w:sz w:val="20"/>
                <w:szCs w:val="20"/>
              </w:rPr>
              <w:t>自查内容</w:t>
            </w:r>
          </w:p>
        </w:tc>
        <w:tc>
          <w:tcPr>
            <w:tcW w:w="1631" w:type="dxa"/>
            <w:gridSpan w:val="2"/>
            <w:vAlign w:val="center"/>
          </w:tcPr>
          <w:p>
            <w:pPr>
              <w:widowControl/>
              <w:spacing w:line="300" w:lineRule="exact"/>
              <w:jc w:val="center"/>
              <w:rPr>
                <w:b/>
                <w:color w:val="000000"/>
                <w:kern w:val="0"/>
                <w:sz w:val="20"/>
                <w:szCs w:val="20"/>
                <w:lang w:eastAsia="zh-CN"/>
              </w:rPr>
            </w:pPr>
            <w:r>
              <w:rPr>
                <w:rFonts w:hAnsi="宋体"/>
                <w:b/>
                <w:color w:val="000000"/>
                <w:kern w:val="0"/>
                <w:sz w:val="20"/>
                <w:szCs w:val="20"/>
                <w:lang w:eastAsia="zh-CN"/>
              </w:rPr>
              <w:t>检查</w:t>
            </w:r>
            <w:r>
              <w:rPr>
                <w:rFonts w:hAnsi="宋体"/>
                <w:b/>
                <w:color w:val="000000"/>
                <w:kern w:val="0"/>
                <w:sz w:val="20"/>
                <w:szCs w:val="20"/>
              </w:rPr>
              <w:t>结果</w:t>
            </w:r>
          </w:p>
        </w:tc>
        <w:tc>
          <w:tcPr>
            <w:tcW w:w="1276" w:type="dxa"/>
            <w:vAlign w:val="center"/>
          </w:tcPr>
          <w:p>
            <w:pPr>
              <w:widowControl/>
              <w:spacing w:line="300" w:lineRule="exact"/>
              <w:jc w:val="center"/>
              <w:rPr>
                <w:b/>
                <w:color w:val="000000"/>
                <w:kern w:val="0"/>
                <w:sz w:val="20"/>
                <w:szCs w:val="20"/>
              </w:rPr>
            </w:pPr>
            <w:r>
              <w:rPr>
                <w:rFonts w:hAnsi="宋体"/>
                <w:b/>
                <w:color w:val="000000"/>
                <w:kern w:val="0"/>
                <w:sz w:val="20"/>
                <w:szCs w:val="20"/>
              </w:rPr>
              <w:t>备注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63" w:type="dxa"/>
            <w:vAlign w:val="center"/>
          </w:tcPr>
          <w:p>
            <w:pPr>
              <w:widowControl/>
              <w:spacing w:line="240" w:lineRule="exact"/>
              <w:jc w:val="center"/>
              <w:rPr>
                <w:b/>
                <w:color w:val="000000"/>
                <w:kern w:val="0"/>
                <w:sz w:val="20"/>
                <w:szCs w:val="20"/>
              </w:rPr>
            </w:pPr>
            <w:r>
              <w:rPr>
                <w:b/>
                <w:color w:val="000000"/>
                <w:kern w:val="0"/>
                <w:sz w:val="20"/>
                <w:szCs w:val="20"/>
              </w:rPr>
              <w:t>1</w:t>
            </w:r>
          </w:p>
        </w:tc>
        <w:tc>
          <w:tcPr>
            <w:tcW w:w="5894" w:type="dxa"/>
            <w:gridSpan w:val="3"/>
            <w:vAlign w:val="center"/>
          </w:tcPr>
          <w:p>
            <w:pPr>
              <w:widowControl/>
              <w:spacing w:line="240" w:lineRule="exact"/>
              <w:rPr>
                <w:rFonts w:hint="eastAsia" w:eastAsia="宋体"/>
                <w:color w:val="000000"/>
                <w:kern w:val="0"/>
                <w:sz w:val="20"/>
                <w:szCs w:val="20"/>
                <w:lang w:val="en-US" w:eastAsia="zh-CN"/>
              </w:rPr>
            </w:pPr>
            <w:r>
              <w:rPr>
                <w:rFonts w:hAnsi="宋体"/>
                <w:color w:val="000000"/>
                <w:kern w:val="0"/>
                <w:sz w:val="20"/>
                <w:szCs w:val="20"/>
              </w:rPr>
              <w:t>从事医疗器械批发业务的经营企业是否销售给具有资质的经营企业或者使用单位</w:t>
            </w:r>
            <w:r>
              <w:rPr>
                <w:rFonts w:hint="eastAsia" w:hAnsi="宋体"/>
                <w:color w:val="000000"/>
                <w:kern w:val="0"/>
                <w:sz w:val="20"/>
                <w:szCs w:val="20"/>
                <w:lang w:eastAsia="zh-CN"/>
              </w:rPr>
              <w:t>。</w:t>
            </w:r>
          </w:p>
        </w:tc>
        <w:tc>
          <w:tcPr>
            <w:tcW w:w="819" w:type="dxa"/>
            <w:vAlign w:val="center"/>
          </w:tcPr>
          <w:p>
            <w:pPr>
              <w:widowControl/>
              <w:spacing w:line="300" w:lineRule="exact"/>
              <w:jc w:val="center"/>
              <w:rPr>
                <w:b/>
                <w:color w:val="000000"/>
                <w:kern w:val="0"/>
                <w:sz w:val="20"/>
                <w:szCs w:val="20"/>
              </w:rPr>
            </w:pPr>
            <w:r>
              <w:rPr>
                <w:rFonts w:hAnsi="宋体"/>
                <w:b/>
                <w:color w:val="000000"/>
                <w:kern w:val="0"/>
                <w:sz w:val="20"/>
                <w:szCs w:val="20"/>
              </w:rPr>
              <w:t>是</w:t>
            </w:r>
          </w:p>
        </w:tc>
        <w:tc>
          <w:tcPr>
            <w:tcW w:w="812" w:type="dxa"/>
            <w:vAlign w:val="center"/>
          </w:tcPr>
          <w:p>
            <w:pPr>
              <w:widowControl/>
              <w:spacing w:line="300" w:lineRule="exact"/>
              <w:jc w:val="center"/>
              <w:rPr>
                <w:b/>
                <w:color w:val="000000"/>
                <w:kern w:val="0"/>
                <w:sz w:val="20"/>
                <w:szCs w:val="20"/>
              </w:rPr>
            </w:pPr>
            <w:r>
              <w:rPr>
                <w:rFonts w:hAnsi="宋体"/>
                <w:b/>
                <w:color w:val="000000"/>
                <w:kern w:val="0"/>
                <w:sz w:val="20"/>
                <w:szCs w:val="20"/>
              </w:rPr>
              <w:t>否</w:t>
            </w:r>
          </w:p>
        </w:tc>
        <w:tc>
          <w:tcPr>
            <w:tcW w:w="1276" w:type="dxa"/>
            <w:vAlign w:val="center"/>
          </w:tcPr>
          <w:p>
            <w:pPr>
              <w:widowControl/>
              <w:spacing w:line="300" w:lineRule="exact"/>
              <w:jc w:val="center"/>
              <w:rPr>
                <w:b/>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63" w:type="dxa"/>
            <w:vAlign w:val="center"/>
          </w:tcPr>
          <w:p>
            <w:pPr>
              <w:widowControl/>
              <w:spacing w:line="240" w:lineRule="exact"/>
              <w:jc w:val="center"/>
              <w:rPr>
                <w:b/>
                <w:color w:val="000000"/>
                <w:kern w:val="0"/>
                <w:sz w:val="20"/>
                <w:szCs w:val="20"/>
              </w:rPr>
            </w:pPr>
            <w:r>
              <w:rPr>
                <w:b/>
                <w:color w:val="000000"/>
                <w:kern w:val="0"/>
                <w:sz w:val="20"/>
                <w:szCs w:val="20"/>
              </w:rPr>
              <w:t>2</w:t>
            </w:r>
          </w:p>
        </w:tc>
        <w:tc>
          <w:tcPr>
            <w:tcW w:w="5894" w:type="dxa"/>
            <w:gridSpan w:val="3"/>
            <w:vAlign w:val="center"/>
          </w:tcPr>
          <w:p>
            <w:pPr>
              <w:widowControl/>
              <w:spacing w:line="240" w:lineRule="exact"/>
              <w:rPr>
                <w:color w:val="000000"/>
                <w:kern w:val="0"/>
                <w:sz w:val="20"/>
                <w:szCs w:val="20"/>
              </w:rPr>
            </w:pPr>
            <w:r>
              <w:rPr>
                <w:rFonts w:hAnsi="宋体"/>
                <w:color w:val="000000"/>
                <w:spacing w:val="-6"/>
                <w:kern w:val="0"/>
                <w:sz w:val="20"/>
                <w:szCs w:val="20"/>
              </w:rPr>
              <w:t>医疗器械经营企业是否从具有资质的生产、经营企业购进医疗器械。</w:t>
            </w:r>
          </w:p>
        </w:tc>
        <w:tc>
          <w:tcPr>
            <w:tcW w:w="819" w:type="dxa"/>
            <w:vAlign w:val="center"/>
          </w:tcPr>
          <w:p>
            <w:pPr>
              <w:widowControl/>
              <w:spacing w:line="300" w:lineRule="exact"/>
              <w:jc w:val="center"/>
              <w:rPr>
                <w:b/>
                <w:color w:val="000000"/>
                <w:kern w:val="0"/>
                <w:sz w:val="20"/>
                <w:szCs w:val="20"/>
              </w:rPr>
            </w:pPr>
            <w:r>
              <w:rPr>
                <w:rFonts w:hAnsi="宋体"/>
                <w:b/>
                <w:color w:val="000000"/>
                <w:kern w:val="0"/>
                <w:sz w:val="20"/>
                <w:szCs w:val="20"/>
              </w:rPr>
              <w:t>是</w:t>
            </w:r>
          </w:p>
        </w:tc>
        <w:tc>
          <w:tcPr>
            <w:tcW w:w="812" w:type="dxa"/>
            <w:vAlign w:val="center"/>
          </w:tcPr>
          <w:p>
            <w:pPr>
              <w:widowControl/>
              <w:spacing w:line="300" w:lineRule="exact"/>
              <w:jc w:val="center"/>
              <w:rPr>
                <w:b/>
                <w:color w:val="000000"/>
                <w:kern w:val="0"/>
                <w:sz w:val="20"/>
                <w:szCs w:val="20"/>
              </w:rPr>
            </w:pPr>
            <w:r>
              <w:rPr>
                <w:rFonts w:hAnsi="宋体"/>
                <w:b/>
                <w:color w:val="000000"/>
                <w:kern w:val="0"/>
                <w:sz w:val="20"/>
                <w:szCs w:val="20"/>
              </w:rPr>
              <w:t>否</w:t>
            </w:r>
          </w:p>
        </w:tc>
        <w:tc>
          <w:tcPr>
            <w:tcW w:w="1276" w:type="dxa"/>
            <w:vAlign w:val="center"/>
          </w:tcPr>
          <w:p>
            <w:pPr>
              <w:widowControl/>
              <w:spacing w:line="300" w:lineRule="exact"/>
              <w:jc w:val="center"/>
              <w:rPr>
                <w:b/>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63" w:type="dxa"/>
            <w:vAlign w:val="center"/>
          </w:tcPr>
          <w:p>
            <w:pPr>
              <w:widowControl/>
              <w:spacing w:line="240" w:lineRule="exact"/>
              <w:jc w:val="center"/>
              <w:rPr>
                <w:b/>
                <w:color w:val="000000"/>
                <w:kern w:val="0"/>
                <w:sz w:val="20"/>
                <w:szCs w:val="20"/>
              </w:rPr>
            </w:pPr>
            <w:r>
              <w:rPr>
                <w:b/>
                <w:color w:val="000000"/>
                <w:kern w:val="0"/>
                <w:sz w:val="20"/>
                <w:szCs w:val="20"/>
              </w:rPr>
              <w:t>3</w:t>
            </w:r>
          </w:p>
        </w:tc>
        <w:tc>
          <w:tcPr>
            <w:tcW w:w="5894" w:type="dxa"/>
            <w:gridSpan w:val="3"/>
            <w:vAlign w:val="center"/>
          </w:tcPr>
          <w:p>
            <w:pPr>
              <w:widowControl/>
              <w:spacing w:line="240" w:lineRule="exact"/>
              <w:rPr>
                <w:color w:val="000000"/>
                <w:kern w:val="0"/>
                <w:sz w:val="20"/>
                <w:szCs w:val="20"/>
              </w:rPr>
            </w:pPr>
            <w:r>
              <w:rPr>
                <w:rFonts w:hAnsi="宋体"/>
                <w:color w:val="000000"/>
                <w:kern w:val="0"/>
                <w:sz w:val="20"/>
                <w:szCs w:val="20"/>
              </w:rPr>
              <w:t>是否经营条件发生变化，不再符合医疗器械经营质量管理规范要求，未按照规定进行整改。</w:t>
            </w:r>
          </w:p>
        </w:tc>
        <w:tc>
          <w:tcPr>
            <w:tcW w:w="819" w:type="dxa"/>
            <w:vAlign w:val="center"/>
          </w:tcPr>
          <w:p>
            <w:pPr>
              <w:widowControl/>
              <w:spacing w:line="300" w:lineRule="exact"/>
              <w:jc w:val="center"/>
              <w:rPr>
                <w:b/>
                <w:color w:val="000000"/>
                <w:kern w:val="0"/>
                <w:sz w:val="20"/>
                <w:szCs w:val="20"/>
              </w:rPr>
            </w:pPr>
            <w:r>
              <w:rPr>
                <w:rFonts w:hAnsi="宋体"/>
                <w:b/>
                <w:color w:val="000000"/>
                <w:kern w:val="0"/>
                <w:sz w:val="20"/>
                <w:szCs w:val="20"/>
              </w:rPr>
              <w:t>是</w:t>
            </w:r>
          </w:p>
        </w:tc>
        <w:tc>
          <w:tcPr>
            <w:tcW w:w="812" w:type="dxa"/>
            <w:vAlign w:val="center"/>
          </w:tcPr>
          <w:p>
            <w:pPr>
              <w:widowControl/>
              <w:spacing w:line="300" w:lineRule="exact"/>
              <w:jc w:val="center"/>
              <w:rPr>
                <w:b/>
                <w:color w:val="000000"/>
                <w:kern w:val="0"/>
                <w:sz w:val="20"/>
                <w:szCs w:val="20"/>
              </w:rPr>
            </w:pPr>
            <w:r>
              <w:rPr>
                <w:rFonts w:hAnsi="宋体"/>
                <w:b/>
                <w:color w:val="000000"/>
                <w:kern w:val="0"/>
                <w:sz w:val="20"/>
                <w:szCs w:val="20"/>
              </w:rPr>
              <w:t>否</w:t>
            </w:r>
          </w:p>
        </w:tc>
        <w:tc>
          <w:tcPr>
            <w:tcW w:w="1276" w:type="dxa"/>
            <w:vAlign w:val="center"/>
          </w:tcPr>
          <w:p>
            <w:pPr>
              <w:widowControl/>
              <w:spacing w:line="300" w:lineRule="exact"/>
              <w:jc w:val="center"/>
              <w:rPr>
                <w:b/>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63" w:type="dxa"/>
            <w:vAlign w:val="center"/>
          </w:tcPr>
          <w:p>
            <w:pPr>
              <w:widowControl/>
              <w:spacing w:line="240" w:lineRule="exact"/>
              <w:jc w:val="center"/>
              <w:rPr>
                <w:b/>
                <w:color w:val="000000"/>
                <w:kern w:val="0"/>
                <w:sz w:val="20"/>
                <w:szCs w:val="20"/>
              </w:rPr>
            </w:pPr>
            <w:r>
              <w:rPr>
                <w:b/>
                <w:color w:val="000000"/>
                <w:kern w:val="0"/>
                <w:sz w:val="20"/>
                <w:szCs w:val="20"/>
              </w:rPr>
              <w:t>4</w:t>
            </w:r>
          </w:p>
        </w:tc>
        <w:tc>
          <w:tcPr>
            <w:tcW w:w="5894" w:type="dxa"/>
            <w:gridSpan w:val="3"/>
            <w:vAlign w:val="center"/>
          </w:tcPr>
          <w:p>
            <w:pPr>
              <w:widowControl/>
              <w:spacing w:line="240" w:lineRule="exact"/>
              <w:rPr>
                <w:color w:val="000000"/>
                <w:kern w:val="0"/>
                <w:sz w:val="20"/>
                <w:szCs w:val="20"/>
              </w:rPr>
            </w:pPr>
            <w:r>
              <w:rPr>
                <w:rFonts w:hAnsi="宋体"/>
                <w:color w:val="000000"/>
                <w:kern w:val="0"/>
                <w:sz w:val="20"/>
                <w:szCs w:val="20"/>
              </w:rPr>
              <w:t>是否擅自变更经营场所或者库房地址、扩大经营范围或者</w:t>
            </w:r>
            <w:bookmarkStart w:id="1" w:name="_GoBack"/>
            <w:bookmarkEnd w:id="1"/>
            <w:r>
              <w:rPr>
                <w:rFonts w:hAnsi="宋体"/>
                <w:color w:val="000000"/>
                <w:kern w:val="0"/>
                <w:sz w:val="20"/>
                <w:szCs w:val="20"/>
              </w:rPr>
              <w:t>擅自设立库房。</w:t>
            </w:r>
          </w:p>
        </w:tc>
        <w:tc>
          <w:tcPr>
            <w:tcW w:w="819" w:type="dxa"/>
            <w:vAlign w:val="center"/>
          </w:tcPr>
          <w:p>
            <w:pPr>
              <w:widowControl/>
              <w:spacing w:line="300" w:lineRule="exact"/>
              <w:jc w:val="center"/>
              <w:rPr>
                <w:b/>
                <w:color w:val="000000"/>
                <w:kern w:val="0"/>
                <w:sz w:val="20"/>
                <w:szCs w:val="20"/>
              </w:rPr>
            </w:pPr>
            <w:r>
              <w:rPr>
                <w:rFonts w:hAnsi="宋体"/>
                <w:b/>
                <w:color w:val="000000"/>
                <w:kern w:val="0"/>
                <w:sz w:val="20"/>
                <w:szCs w:val="20"/>
              </w:rPr>
              <w:t>是</w:t>
            </w:r>
          </w:p>
        </w:tc>
        <w:tc>
          <w:tcPr>
            <w:tcW w:w="812" w:type="dxa"/>
            <w:vAlign w:val="center"/>
          </w:tcPr>
          <w:p>
            <w:pPr>
              <w:widowControl/>
              <w:spacing w:line="300" w:lineRule="exact"/>
              <w:jc w:val="center"/>
              <w:rPr>
                <w:b/>
                <w:color w:val="000000"/>
                <w:kern w:val="0"/>
                <w:sz w:val="20"/>
                <w:szCs w:val="20"/>
              </w:rPr>
            </w:pPr>
            <w:r>
              <w:rPr>
                <w:rFonts w:hAnsi="宋体"/>
                <w:b/>
                <w:color w:val="000000"/>
                <w:kern w:val="0"/>
                <w:sz w:val="20"/>
                <w:szCs w:val="20"/>
              </w:rPr>
              <w:t>否</w:t>
            </w:r>
          </w:p>
        </w:tc>
        <w:tc>
          <w:tcPr>
            <w:tcW w:w="1276" w:type="dxa"/>
            <w:vAlign w:val="center"/>
          </w:tcPr>
          <w:p>
            <w:pPr>
              <w:widowControl/>
              <w:spacing w:line="300" w:lineRule="exact"/>
              <w:jc w:val="center"/>
              <w:rPr>
                <w:b/>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63" w:type="dxa"/>
            <w:vAlign w:val="center"/>
          </w:tcPr>
          <w:p>
            <w:pPr>
              <w:widowControl/>
              <w:spacing w:line="240" w:lineRule="exact"/>
              <w:jc w:val="center"/>
              <w:rPr>
                <w:b/>
                <w:color w:val="000000"/>
                <w:kern w:val="0"/>
                <w:sz w:val="20"/>
                <w:szCs w:val="20"/>
              </w:rPr>
            </w:pPr>
            <w:r>
              <w:rPr>
                <w:b/>
                <w:color w:val="000000"/>
                <w:kern w:val="0"/>
                <w:sz w:val="20"/>
                <w:szCs w:val="20"/>
              </w:rPr>
              <w:t>5</w:t>
            </w:r>
          </w:p>
        </w:tc>
        <w:tc>
          <w:tcPr>
            <w:tcW w:w="5894" w:type="dxa"/>
            <w:gridSpan w:val="3"/>
            <w:vAlign w:val="center"/>
          </w:tcPr>
          <w:p>
            <w:pPr>
              <w:widowControl/>
              <w:spacing w:line="240" w:lineRule="exact"/>
              <w:rPr>
                <w:color w:val="000000"/>
                <w:kern w:val="0"/>
                <w:sz w:val="20"/>
                <w:szCs w:val="20"/>
              </w:rPr>
            </w:pPr>
            <w:r>
              <w:rPr>
                <w:rFonts w:hAnsi="宋体"/>
                <w:color w:val="000000"/>
                <w:kern w:val="0"/>
                <w:sz w:val="20"/>
                <w:szCs w:val="20"/>
              </w:rPr>
              <w:t>是否提供虚假资料或者采取其他欺骗手段取得《医疗器械经营许可证》。</w:t>
            </w:r>
          </w:p>
        </w:tc>
        <w:tc>
          <w:tcPr>
            <w:tcW w:w="819" w:type="dxa"/>
            <w:vAlign w:val="center"/>
          </w:tcPr>
          <w:p>
            <w:pPr>
              <w:widowControl/>
              <w:spacing w:line="300" w:lineRule="exact"/>
              <w:jc w:val="center"/>
              <w:rPr>
                <w:b/>
                <w:color w:val="000000"/>
                <w:kern w:val="0"/>
                <w:sz w:val="20"/>
                <w:szCs w:val="20"/>
              </w:rPr>
            </w:pPr>
            <w:r>
              <w:rPr>
                <w:rFonts w:hAnsi="宋体"/>
                <w:b/>
                <w:color w:val="000000"/>
                <w:kern w:val="0"/>
                <w:sz w:val="20"/>
                <w:szCs w:val="20"/>
              </w:rPr>
              <w:t>是</w:t>
            </w:r>
          </w:p>
        </w:tc>
        <w:tc>
          <w:tcPr>
            <w:tcW w:w="812" w:type="dxa"/>
            <w:vAlign w:val="center"/>
          </w:tcPr>
          <w:p>
            <w:pPr>
              <w:widowControl/>
              <w:spacing w:line="300" w:lineRule="exact"/>
              <w:jc w:val="center"/>
              <w:rPr>
                <w:b/>
                <w:color w:val="000000"/>
                <w:kern w:val="0"/>
                <w:sz w:val="20"/>
                <w:szCs w:val="20"/>
              </w:rPr>
            </w:pPr>
            <w:r>
              <w:rPr>
                <w:rFonts w:hAnsi="宋体"/>
                <w:b/>
                <w:color w:val="000000"/>
                <w:kern w:val="0"/>
                <w:sz w:val="20"/>
                <w:szCs w:val="20"/>
              </w:rPr>
              <w:t>否</w:t>
            </w:r>
          </w:p>
        </w:tc>
        <w:tc>
          <w:tcPr>
            <w:tcW w:w="1276" w:type="dxa"/>
            <w:vAlign w:val="center"/>
          </w:tcPr>
          <w:p>
            <w:pPr>
              <w:widowControl/>
              <w:spacing w:line="300" w:lineRule="exact"/>
              <w:jc w:val="center"/>
              <w:rPr>
                <w:b/>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63" w:type="dxa"/>
            <w:vAlign w:val="center"/>
          </w:tcPr>
          <w:p>
            <w:pPr>
              <w:widowControl/>
              <w:spacing w:line="240" w:lineRule="exact"/>
              <w:jc w:val="center"/>
              <w:rPr>
                <w:b/>
                <w:color w:val="000000"/>
                <w:kern w:val="0"/>
                <w:sz w:val="20"/>
                <w:szCs w:val="20"/>
              </w:rPr>
            </w:pPr>
            <w:r>
              <w:rPr>
                <w:b/>
                <w:color w:val="000000"/>
                <w:kern w:val="0"/>
                <w:sz w:val="20"/>
                <w:szCs w:val="20"/>
              </w:rPr>
              <w:t>6</w:t>
            </w:r>
          </w:p>
        </w:tc>
        <w:tc>
          <w:tcPr>
            <w:tcW w:w="5894" w:type="dxa"/>
            <w:gridSpan w:val="3"/>
            <w:vAlign w:val="center"/>
          </w:tcPr>
          <w:p>
            <w:pPr>
              <w:widowControl/>
              <w:spacing w:line="240" w:lineRule="exact"/>
              <w:rPr>
                <w:rFonts w:hint="eastAsia" w:eastAsia="宋体"/>
                <w:color w:val="000000"/>
                <w:kern w:val="0"/>
                <w:sz w:val="20"/>
                <w:szCs w:val="20"/>
                <w:lang w:eastAsia="zh-CN"/>
              </w:rPr>
            </w:pPr>
            <w:r>
              <w:rPr>
                <w:rFonts w:hAnsi="宋体"/>
                <w:color w:val="000000"/>
                <w:kern w:val="0"/>
                <w:sz w:val="20"/>
                <w:szCs w:val="20"/>
              </w:rPr>
              <w:t>经营第二类医疗器械是否未办理备案或者备案时提供虚假资料</w:t>
            </w:r>
            <w:r>
              <w:rPr>
                <w:rFonts w:hint="eastAsia" w:hAnsi="宋体"/>
                <w:color w:val="000000"/>
                <w:kern w:val="0"/>
                <w:sz w:val="20"/>
                <w:szCs w:val="20"/>
                <w:lang w:eastAsia="zh-CN"/>
              </w:rPr>
              <w:t>。</w:t>
            </w:r>
          </w:p>
        </w:tc>
        <w:tc>
          <w:tcPr>
            <w:tcW w:w="819" w:type="dxa"/>
            <w:vAlign w:val="center"/>
          </w:tcPr>
          <w:p>
            <w:pPr>
              <w:widowControl/>
              <w:spacing w:line="300" w:lineRule="exact"/>
              <w:jc w:val="center"/>
              <w:rPr>
                <w:b/>
                <w:color w:val="000000"/>
                <w:kern w:val="0"/>
                <w:sz w:val="20"/>
                <w:szCs w:val="20"/>
              </w:rPr>
            </w:pPr>
            <w:r>
              <w:rPr>
                <w:rFonts w:hAnsi="宋体"/>
                <w:b/>
                <w:color w:val="000000"/>
                <w:kern w:val="0"/>
                <w:sz w:val="20"/>
                <w:szCs w:val="20"/>
              </w:rPr>
              <w:t>是</w:t>
            </w:r>
          </w:p>
        </w:tc>
        <w:tc>
          <w:tcPr>
            <w:tcW w:w="812" w:type="dxa"/>
            <w:vAlign w:val="center"/>
          </w:tcPr>
          <w:p>
            <w:pPr>
              <w:widowControl/>
              <w:spacing w:line="300" w:lineRule="exact"/>
              <w:jc w:val="center"/>
              <w:rPr>
                <w:b/>
                <w:color w:val="000000"/>
                <w:kern w:val="0"/>
                <w:sz w:val="20"/>
                <w:szCs w:val="20"/>
              </w:rPr>
            </w:pPr>
            <w:r>
              <w:rPr>
                <w:rFonts w:hAnsi="宋体"/>
                <w:b/>
                <w:color w:val="000000"/>
                <w:kern w:val="0"/>
                <w:sz w:val="20"/>
                <w:szCs w:val="20"/>
              </w:rPr>
              <w:t>否</w:t>
            </w:r>
          </w:p>
        </w:tc>
        <w:tc>
          <w:tcPr>
            <w:tcW w:w="1276" w:type="dxa"/>
            <w:vAlign w:val="center"/>
          </w:tcPr>
          <w:p>
            <w:pPr>
              <w:widowControl/>
              <w:spacing w:line="300" w:lineRule="exact"/>
              <w:jc w:val="center"/>
              <w:rPr>
                <w:b/>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63" w:type="dxa"/>
            <w:vAlign w:val="center"/>
          </w:tcPr>
          <w:p>
            <w:pPr>
              <w:widowControl/>
              <w:spacing w:line="240" w:lineRule="exact"/>
              <w:jc w:val="center"/>
              <w:rPr>
                <w:b/>
                <w:color w:val="000000"/>
                <w:kern w:val="0"/>
                <w:sz w:val="20"/>
                <w:szCs w:val="20"/>
              </w:rPr>
            </w:pPr>
            <w:r>
              <w:rPr>
                <w:b/>
                <w:color w:val="000000"/>
                <w:kern w:val="0"/>
                <w:sz w:val="20"/>
                <w:szCs w:val="20"/>
              </w:rPr>
              <w:t>7</w:t>
            </w:r>
          </w:p>
        </w:tc>
        <w:tc>
          <w:tcPr>
            <w:tcW w:w="5894" w:type="dxa"/>
            <w:gridSpan w:val="3"/>
            <w:vAlign w:val="center"/>
          </w:tcPr>
          <w:p>
            <w:pPr>
              <w:widowControl/>
              <w:spacing w:line="240" w:lineRule="exact"/>
              <w:rPr>
                <w:color w:val="000000"/>
                <w:kern w:val="0"/>
                <w:sz w:val="20"/>
                <w:szCs w:val="20"/>
              </w:rPr>
            </w:pPr>
            <w:r>
              <w:rPr>
                <w:rFonts w:hAnsi="宋体"/>
                <w:color w:val="000000"/>
                <w:kern w:val="0"/>
                <w:sz w:val="20"/>
                <w:szCs w:val="20"/>
              </w:rPr>
              <w:t>是否伪造、变造、买卖、出租、出借《医疗器械经营许可证》或《医疗器械经营备案凭证》。</w:t>
            </w:r>
          </w:p>
        </w:tc>
        <w:tc>
          <w:tcPr>
            <w:tcW w:w="819" w:type="dxa"/>
            <w:vAlign w:val="center"/>
          </w:tcPr>
          <w:p>
            <w:pPr>
              <w:widowControl/>
              <w:spacing w:line="300" w:lineRule="exact"/>
              <w:jc w:val="center"/>
              <w:rPr>
                <w:b/>
                <w:color w:val="000000"/>
                <w:kern w:val="0"/>
                <w:sz w:val="20"/>
                <w:szCs w:val="20"/>
              </w:rPr>
            </w:pPr>
            <w:r>
              <w:rPr>
                <w:rFonts w:hAnsi="宋体"/>
                <w:b/>
                <w:color w:val="000000"/>
                <w:kern w:val="0"/>
                <w:sz w:val="20"/>
                <w:szCs w:val="20"/>
              </w:rPr>
              <w:t>是</w:t>
            </w:r>
          </w:p>
        </w:tc>
        <w:tc>
          <w:tcPr>
            <w:tcW w:w="812" w:type="dxa"/>
            <w:vAlign w:val="center"/>
          </w:tcPr>
          <w:p>
            <w:pPr>
              <w:widowControl/>
              <w:spacing w:line="300" w:lineRule="exact"/>
              <w:jc w:val="center"/>
              <w:rPr>
                <w:b/>
                <w:color w:val="000000"/>
                <w:kern w:val="0"/>
                <w:sz w:val="20"/>
                <w:szCs w:val="20"/>
              </w:rPr>
            </w:pPr>
            <w:r>
              <w:rPr>
                <w:rFonts w:hAnsi="宋体"/>
                <w:b/>
                <w:color w:val="000000"/>
                <w:kern w:val="0"/>
                <w:sz w:val="20"/>
                <w:szCs w:val="20"/>
              </w:rPr>
              <w:t>否</w:t>
            </w:r>
          </w:p>
        </w:tc>
        <w:tc>
          <w:tcPr>
            <w:tcW w:w="1276" w:type="dxa"/>
            <w:vAlign w:val="center"/>
          </w:tcPr>
          <w:p>
            <w:pPr>
              <w:widowControl/>
              <w:spacing w:line="300" w:lineRule="exact"/>
              <w:jc w:val="center"/>
              <w:rPr>
                <w:b/>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63" w:type="dxa"/>
            <w:vAlign w:val="center"/>
          </w:tcPr>
          <w:p>
            <w:pPr>
              <w:widowControl/>
              <w:spacing w:line="240" w:lineRule="exact"/>
              <w:jc w:val="center"/>
              <w:rPr>
                <w:b/>
                <w:color w:val="000000"/>
                <w:kern w:val="0"/>
                <w:sz w:val="20"/>
                <w:szCs w:val="20"/>
              </w:rPr>
            </w:pPr>
            <w:r>
              <w:rPr>
                <w:b/>
                <w:color w:val="000000"/>
                <w:kern w:val="0"/>
                <w:sz w:val="20"/>
                <w:szCs w:val="20"/>
              </w:rPr>
              <w:t>8</w:t>
            </w:r>
          </w:p>
        </w:tc>
        <w:tc>
          <w:tcPr>
            <w:tcW w:w="5894" w:type="dxa"/>
            <w:gridSpan w:val="3"/>
            <w:vAlign w:val="center"/>
          </w:tcPr>
          <w:p>
            <w:pPr>
              <w:widowControl/>
              <w:spacing w:line="240" w:lineRule="exact"/>
              <w:rPr>
                <w:color w:val="000000"/>
                <w:kern w:val="0"/>
                <w:sz w:val="20"/>
                <w:szCs w:val="20"/>
              </w:rPr>
            </w:pPr>
            <w:r>
              <w:rPr>
                <w:rFonts w:hAnsi="宋体"/>
                <w:color w:val="000000"/>
                <w:kern w:val="0"/>
                <w:sz w:val="20"/>
                <w:szCs w:val="20"/>
              </w:rPr>
              <w:t>是否未经许可从事第三类医疗器械经营活动，或者《医疗器械经营许可证》有效期届满后未依法办理延续、仍继续从事医疗器械经营。</w:t>
            </w:r>
          </w:p>
        </w:tc>
        <w:tc>
          <w:tcPr>
            <w:tcW w:w="819" w:type="dxa"/>
            <w:vAlign w:val="center"/>
          </w:tcPr>
          <w:p>
            <w:pPr>
              <w:widowControl/>
              <w:spacing w:line="300" w:lineRule="exact"/>
              <w:jc w:val="center"/>
              <w:rPr>
                <w:b/>
                <w:color w:val="000000"/>
                <w:kern w:val="0"/>
                <w:sz w:val="20"/>
                <w:szCs w:val="20"/>
              </w:rPr>
            </w:pPr>
            <w:r>
              <w:rPr>
                <w:rFonts w:hAnsi="宋体"/>
                <w:b/>
                <w:color w:val="000000"/>
                <w:kern w:val="0"/>
                <w:sz w:val="20"/>
                <w:szCs w:val="20"/>
              </w:rPr>
              <w:t>是</w:t>
            </w:r>
          </w:p>
        </w:tc>
        <w:tc>
          <w:tcPr>
            <w:tcW w:w="812" w:type="dxa"/>
            <w:vAlign w:val="center"/>
          </w:tcPr>
          <w:p>
            <w:pPr>
              <w:widowControl/>
              <w:spacing w:line="300" w:lineRule="exact"/>
              <w:jc w:val="center"/>
              <w:rPr>
                <w:b/>
                <w:color w:val="000000"/>
                <w:kern w:val="0"/>
                <w:sz w:val="20"/>
                <w:szCs w:val="20"/>
              </w:rPr>
            </w:pPr>
            <w:r>
              <w:rPr>
                <w:rFonts w:hAnsi="宋体"/>
                <w:b/>
                <w:color w:val="000000"/>
                <w:kern w:val="0"/>
                <w:sz w:val="20"/>
                <w:szCs w:val="20"/>
              </w:rPr>
              <w:t>否</w:t>
            </w:r>
          </w:p>
        </w:tc>
        <w:tc>
          <w:tcPr>
            <w:tcW w:w="1276" w:type="dxa"/>
            <w:vAlign w:val="center"/>
          </w:tcPr>
          <w:p>
            <w:pPr>
              <w:widowControl/>
              <w:spacing w:line="300" w:lineRule="exact"/>
              <w:jc w:val="center"/>
              <w:rPr>
                <w:b/>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63" w:type="dxa"/>
            <w:vAlign w:val="center"/>
          </w:tcPr>
          <w:p>
            <w:pPr>
              <w:widowControl/>
              <w:spacing w:line="240" w:lineRule="exact"/>
              <w:jc w:val="center"/>
              <w:rPr>
                <w:b/>
                <w:color w:val="000000"/>
                <w:kern w:val="0"/>
                <w:sz w:val="20"/>
                <w:szCs w:val="20"/>
              </w:rPr>
            </w:pPr>
            <w:r>
              <w:rPr>
                <w:b/>
                <w:color w:val="000000"/>
                <w:kern w:val="0"/>
                <w:sz w:val="20"/>
                <w:szCs w:val="20"/>
              </w:rPr>
              <w:t>9</w:t>
            </w:r>
          </w:p>
        </w:tc>
        <w:tc>
          <w:tcPr>
            <w:tcW w:w="5894" w:type="dxa"/>
            <w:gridSpan w:val="3"/>
            <w:vAlign w:val="center"/>
          </w:tcPr>
          <w:p>
            <w:pPr>
              <w:widowControl/>
              <w:spacing w:line="240" w:lineRule="exact"/>
              <w:rPr>
                <w:color w:val="000000"/>
                <w:kern w:val="0"/>
                <w:sz w:val="20"/>
                <w:szCs w:val="20"/>
              </w:rPr>
            </w:pPr>
            <w:r>
              <w:rPr>
                <w:rFonts w:hAnsi="宋体"/>
                <w:color w:val="000000"/>
                <w:kern w:val="0"/>
                <w:sz w:val="20"/>
                <w:szCs w:val="20"/>
              </w:rPr>
              <w:t>经营的第二类、第三类医疗器械是否取得医疗器械注册证。</w:t>
            </w:r>
          </w:p>
        </w:tc>
        <w:tc>
          <w:tcPr>
            <w:tcW w:w="819" w:type="dxa"/>
            <w:vAlign w:val="center"/>
          </w:tcPr>
          <w:p>
            <w:pPr>
              <w:widowControl/>
              <w:spacing w:line="300" w:lineRule="exact"/>
              <w:jc w:val="center"/>
              <w:rPr>
                <w:b/>
                <w:color w:val="000000"/>
                <w:kern w:val="0"/>
                <w:sz w:val="20"/>
                <w:szCs w:val="20"/>
              </w:rPr>
            </w:pPr>
            <w:r>
              <w:rPr>
                <w:rFonts w:hAnsi="宋体"/>
                <w:b/>
                <w:color w:val="000000"/>
                <w:kern w:val="0"/>
                <w:sz w:val="20"/>
                <w:szCs w:val="20"/>
              </w:rPr>
              <w:t>是</w:t>
            </w:r>
          </w:p>
        </w:tc>
        <w:tc>
          <w:tcPr>
            <w:tcW w:w="812" w:type="dxa"/>
            <w:vAlign w:val="center"/>
          </w:tcPr>
          <w:p>
            <w:pPr>
              <w:widowControl/>
              <w:spacing w:line="300" w:lineRule="exact"/>
              <w:jc w:val="center"/>
              <w:rPr>
                <w:b/>
                <w:color w:val="000000"/>
                <w:kern w:val="0"/>
                <w:sz w:val="20"/>
                <w:szCs w:val="20"/>
              </w:rPr>
            </w:pPr>
            <w:r>
              <w:rPr>
                <w:rFonts w:hAnsi="宋体"/>
                <w:b/>
                <w:color w:val="000000"/>
                <w:kern w:val="0"/>
                <w:sz w:val="20"/>
                <w:szCs w:val="20"/>
              </w:rPr>
              <w:t>否</w:t>
            </w:r>
          </w:p>
        </w:tc>
        <w:tc>
          <w:tcPr>
            <w:tcW w:w="1276" w:type="dxa"/>
            <w:vAlign w:val="center"/>
          </w:tcPr>
          <w:p>
            <w:pPr>
              <w:widowControl/>
              <w:spacing w:line="300" w:lineRule="exact"/>
              <w:jc w:val="center"/>
              <w:rPr>
                <w:b/>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63" w:type="dxa"/>
            <w:vAlign w:val="center"/>
          </w:tcPr>
          <w:p>
            <w:pPr>
              <w:widowControl/>
              <w:spacing w:line="240" w:lineRule="exact"/>
              <w:jc w:val="center"/>
              <w:rPr>
                <w:b/>
                <w:color w:val="000000"/>
                <w:kern w:val="0"/>
                <w:sz w:val="20"/>
                <w:szCs w:val="20"/>
              </w:rPr>
            </w:pPr>
            <w:r>
              <w:rPr>
                <w:b/>
                <w:color w:val="000000"/>
                <w:kern w:val="0"/>
                <w:sz w:val="20"/>
                <w:szCs w:val="20"/>
              </w:rPr>
              <w:t>10</w:t>
            </w:r>
          </w:p>
        </w:tc>
        <w:tc>
          <w:tcPr>
            <w:tcW w:w="5894" w:type="dxa"/>
            <w:gridSpan w:val="3"/>
            <w:vAlign w:val="center"/>
          </w:tcPr>
          <w:p>
            <w:pPr>
              <w:widowControl/>
              <w:spacing w:line="240" w:lineRule="exact"/>
              <w:rPr>
                <w:color w:val="000000"/>
                <w:kern w:val="0"/>
                <w:sz w:val="20"/>
                <w:szCs w:val="20"/>
              </w:rPr>
            </w:pPr>
            <w:r>
              <w:rPr>
                <w:rFonts w:hAnsi="宋体"/>
                <w:color w:val="000000"/>
                <w:kern w:val="0"/>
                <w:sz w:val="20"/>
                <w:szCs w:val="20"/>
              </w:rPr>
              <w:t>进口医疗器械境内代理商经营的进口医疗器械是否取得医疗器械注册证。</w:t>
            </w:r>
          </w:p>
        </w:tc>
        <w:tc>
          <w:tcPr>
            <w:tcW w:w="819" w:type="dxa"/>
            <w:vAlign w:val="center"/>
          </w:tcPr>
          <w:p>
            <w:pPr>
              <w:widowControl/>
              <w:spacing w:line="300" w:lineRule="exact"/>
              <w:jc w:val="center"/>
              <w:rPr>
                <w:b/>
                <w:color w:val="000000"/>
                <w:kern w:val="0"/>
                <w:sz w:val="20"/>
                <w:szCs w:val="20"/>
              </w:rPr>
            </w:pPr>
            <w:r>
              <w:rPr>
                <w:rFonts w:hAnsi="宋体"/>
                <w:b/>
                <w:color w:val="000000"/>
                <w:kern w:val="0"/>
                <w:sz w:val="20"/>
                <w:szCs w:val="20"/>
              </w:rPr>
              <w:t>是</w:t>
            </w:r>
          </w:p>
        </w:tc>
        <w:tc>
          <w:tcPr>
            <w:tcW w:w="812" w:type="dxa"/>
            <w:vAlign w:val="center"/>
          </w:tcPr>
          <w:p>
            <w:pPr>
              <w:widowControl/>
              <w:spacing w:line="300" w:lineRule="exact"/>
              <w:jc w:val="center"/>
              <w:rPr>
                <w:b/>
                <w:color w:val="000000"/>
                <w:kern w:val="0"/>
                <w:sz w:val="20"/>
                <w:szCs w:val="20"/>
              </w:rPr>
            </w:pPr>
            <w:r>
              <w:rPr>
                <w:rFonts w:hAnsi="宋体"/>
                <w:b/>
                <w:color w:val="000000"/>
                <w:kern w:val="0"/>
                <w:sz w:val="20"/>
                <w:szCs w:val="20"/>
              </w:rPr>
              <w:t>否</w:t>
            </w:r>
          </w:p>
        </w:tc>
        <w:tc>
          <w:tcPr>
            <w:tcW w:w="1276" w:type="dxa"/>
            <w:vAlign w:val="center"/>
          </w:tcPr>
          <w:p>
            <w:pPr>
              <w:widowControl/>
              <w:spacing w:line="300" w:lineRule="exact"/>
              <w:jc w:val="center"/>
              <w:rPr>
                <w:b/>
                <w:color w:val="000000"/>
                <w:kern w:val="0"/>
                <w:sz w:val="20"/>
                <w:szCs w:val="20"/>
              </w:rPr>
            </w:pPr>
            <w:r>
              <w:rPr>
                <w:rFonts w:hAnsi="宋体"/>
                <w:b/>
                <w:color w:val="000000"/>
                <w:kern w:val="0"/>
                <w:sz w:val="20"/>
                <w:szCs w:val="20"/>
              </w:rPr>
              <w:t>未涉及</w:t>
            </w:r>
            <w:r>
              <w:rPr>
                <w:sz w:val="20"/>
                <w:szCs w:val="20"/>
              </w:rPr>
              <w:sym w:font="Wingdings 2" w:char="00A3"/>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63" w:type="dxa"/>
            <w:vAlign w:val="center"/>
          </w:tcPr>
          <w:p>
            <w:pPr>
              <w:widowControl/>
              <w:spacing w:line="240" w:lineRule="exact"/>
              <w:jc w:val="center"/>
              <w:rPr>
                <w:b/>
                <w:color w:val="000000"/>
                <w:kern w:val="0"/>
                <w:sz w:val="20"/>
                <w:szCs w:val="20"/>
              </w:rPr>
            </w:pPr>
            <w:r>
              <w:rPr>
                <w:b/>
                <w:color w:val="000000"/>
                <w:kern w:val="0"/>
                <w:sz w:val="20"/>
                <w:szCs w:val="20"/>
              </w:rPr>
              <w:t>11</w:t>
            </w:r>
          </w:p>
        </w:tc>
        <w:tc>
          <w:tcPr>
            <w:tcW w:w="5894" w:type="dxa"/>
            <w:gridSpan w:val="3"/>
            <w:vAlign w:val="center"/>
          </w:tcPr>
          <w:p>
            <w:pPr>
              <w:widowControl/>
              <w:spacing w:line="240" w:lineRule="exact"/>
              <w:rPr>
                <w:color w:val="000000"/>
                <w:kern w:val="0"/>
                <w:sz w:val="20"/>
                <w:szCs w:val="20"/>
              </w:rPr>
            </w:pPr>
            <w:r>
              <w:rPr>
                <w:rFonts w:hAnsi="宋体"/>
                <w:color w:val="000000"/>
                <w:kern w:val="0"/>
                <w:sz w:val="20"/>
                <w:szCs w:val="20"/>
              </w:rPr>
              <w:t>是否经营不符合强制性标准或者不符合经注册或者备案的产品技术要求的医疗器械。</w:t>
            </w:r>
          </w:p>
        </w:tc>
        <w:tc>
          <w:tcPr>
            <w:tcW w:w="819" w:type="dxa"/>
            <w:vAlign w:val="center"/>
          </w:tcPr>
          <w:p>
            <w:pPr>
              <w:widowControl/>
              <w:spacing w:line="300" w:lineRule="exact"/>
              <w:jc w:val="center"/>
              <w:rPr>
                <w:b/>
                <w:color w:val="000000"/>
                <w:kern w:val="0"/>
                <w:sz w:val="20"/>
                <w:szCs w:val="20"/>
              </w:rPr>
            </w:pPr>
            <w:r>
              <w:rPr>
                <w:rFonts w:hAnsi="宋体"/>
                <w:b/>
                <w:color w:val="000000"/>
                <w:kern w:val="0"/>
                <w:sz w:val="20"/>
                <w:szCs w:val="20"/>
              </w:rPr>
              <w:t>是</w:t>
            </w:r>
          </w:p>
        </w:tc>
        <w:tc>
          <w:tcPr>
            <w:tcW w:w="812" w:type="dxa"/>
            <w:vAlign w:val="center"/>
          </w:tcPr>
          <w:p>
            <w:pPr>
              <w:widowControl/>
              <w:spacing w:line="300" w:lineRule="exact"/>
              <w:jc w:val="center"/>
              <w:rPr>
                <w:b/>
                <w:color w:val="000000"/>
                <w:kern w:val="0"/>
                <w:sz w:val="20"/>
                <w:szCs w:val="20"/>
              </w:rPr>
            </w:pPr>
            <w:r>
              <w:rPr>
                <w:rFonts w:hAnsi="宋体"/>
                <w:b/>
                <w:color w:val="000000"/>
                <w:kern w:val="0"/>
                <w:sz w:val="20"/>
                <w:szCs w:val="20"/>
              </w:rPr>
              <w:t>否</w:t>
            </w:r>
          </w:p>
        </w:tc>
        <w:tc>
          <w:tcPr>
            <w:tcW w:w="1276" w:type="dxa"/>
            <w:vAlign w:val="center"/>
          </w:tcPr>
          <w:p>
            <w:pPr>
              <w:widowControl/>
              <w:spacing w:line="300" w:lineRule="exact"/>
              <w:jc w:val="center"/>
              <w:rPr>
                <w:b/>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63" w:type="dxa"/>
            <w:vAlign w:val="center"/>
          </w:tcPr>
          <w:p>
            <w:pPr>
              <w:widowControl/>
              <w:spacing w:line="240" w:lineRule="exact"/>
              <w:jc w:val="center"/>
              <w:rPr>
                <w:b/>
                <w:color w:val="000000"/>
                <w:kern w:val="0"/>
                <w:sz w:val="20"/>
                <w:szCs w:val="20"/>
              </w:rPr>
            </w:pPr>
            <w:r>
              <w:rPr>
                <w:b/>
                <w:color w:val="000000"/>
                <w:kern w:val="0"/>
                <w:sz w:val="20"/>
                <w:szCs w:val="20"/>
              </w:rPr>
              <w:t>12</w:t>
            </w:r>
          </w:p>
        </w:tc>
        <w:tc>
          <w:tcPr>
            <w:tcW w:w="5894" w:type="dxa"/>
            <w:gridSpan w:val="3"/>
            <w:vAlign w:val="center"/>
          </w:tcPr>
          <w:p>
            <w:pPr>
              <w:widowControl/>
              <w:spacing w:line="240" w:lineRule="exact"/>
              <w:rPr>
                <w:color w:val="000000"/>
                <w:kern w:val="0"/>
                <w:sz w:val="20"/>
                <w:szCs w:val="20"/>
              </w:rPr>
            </w:pPr>
            <w:r>
              <w:rPr>
                <w:rFonts w:hAnsi="宋体"/>
                <w:color w:val="000000"/>
                <w:kern w:val="0"/>
                <w:sz w:val="20"/>
                <w:szCs w:val="20"/>
              </w:rPr>
              <w:t>是否经营无合格证明文件、过期、失效、淘汰的医疗器械。</w:t>
            </w:r>
          </w:p>
        </w:tc>
        <w:tc>
          <w:tcPr>
            <w:tcW w:w="819" w:type="dxa"/>
            <w:vAlign w:val="center"/>
          </w:tcPr>
          <w:p>
            <w:pPr>
              <w:widowControl/>
              <w:spacing w:line="300" w:lineRule="exact"/>
              <w:jc w:val="center"/>
              <w:rPr>
                <w:b/>
                <w:color w:val="000000"/>
                <w:kern w:val="0"/>
                <w:sz w:val="20"/>
                <w:szCs w:val="20"/>
              </w:rPr>
            </w:pPr>
            <w:r>
              <w:rPr>
                <w:rFonts w:hAnsi="宋体"/>
                <w:b/>
                <w:color w:val="000000"/>
                <w:kern w:val="0"/>
                <w:sz w:val="20"/>
                <w:szCs w:val="20"/>
              </w:rPr>
              <w:t>是</w:t>
            </w:r>
          </w:p>
        </w:tc>
        <w:tc>
          <w:tcPr>
            <w:tcW w:w="812" w:type="dxa"/>
            <w:vAlign w:val="center"/>
          </w:tcPr>
          <w:p>
            <w:pPr>
              <w:widowControl/>
              <w:spacing w:line="300" w:lineRule="exact"/>
              <w:jc w:val="center"/>
              <w:rPr>
                <w:b/>
                <w:color w:val="000000"/>
                <w:kern w:val="0"/>
                <w:sz w:val="20"/>
                <w:szCs w:val="20"/>
              </w:rPr>
            </w:pPr>
            <w:r>
              <w:rPr>
                <w:rFonts w:hAnsi="宋体"/>
                <w:b/>
                <w:color w:val="000000"/>
                <w:kern w:val="0"/>
                <w:sz w:val="20"/>
                <w:szCs w:val="20"/>
              </w:rPr>
              <w:t>否</w:t>
            </w:r>
          </w:p>
        </w:tc>
        <w:tc>
          <w:tcPr>
            <w:tcW w:w="1276" w:type="dxa"/>
            <w:vAlign w:val="center"/>
          </w:tcPr>
          <w:p>
            <w:pPr>
              <w:widowControl/>
              <w:spacing w:line="300" w:lineRule="exact"/>
              <w:jc w:val="center"/>
              <w:rPr>
                <w:b/>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63" w:type="dxa"/>
            <w:vAlign w:val="center"/>
          </w:tcPr>
          <w:p>
            <w:pPr>
              <w:widowControl/>
              <w:spacing w:line="240" w:lineRule="exact"/>
              <w:jc w:val="center"/>
              <w:rPr>
                <w:b/>
                <w:color w:val="000000"/>
                <w:kern w:val="0"/>
                <w:sz w:val="20"/>
                <w:szCs w:val="20"/>
              </w:rPr>
            </w:pPr>
            <w:r>
              <w:rPr>
                <w:b/>
                <w:color w:val="000000"/>
                <w:kern w:val="0"/>
                <w:sz w:val="20"/>
                <w:szCs w:val="20"/>
              </w:rPr>
              <w:t>13</w:t>
            </w:r>
          </w:p>
        </w:tc>
        <w:tc>
          <w:tcPr>
            <w:tcW w:w="5894" w:type="dxa"/>
            <w:gridSpan w:val="3"/>
            <w:vAlign w:val="center"/>
          </w:tcPr>
          <w:p>
            <w:pPr>
              <w:widowControl/>
              <w:spacing w:line="240" w:lineRule="exact"/>
              <w:rPr>
                <w:color w:val="000000"/>
                <w:kern w:val="0"/>
                <w:sz w:val="20"/>
                <w:szCs w:val="20"/>
              </w:rPr>
            </w:pPr>
            <w:r>
              <w:rPr>
                <w:rFonts w:hAnsi="宋体"/>
                <w:color w:val="000000"/>
                <w:kern w:val="0"/>
                <w:sz w:val="20"/>
                <w:szCs w:val="20"/>
              </w:rPr>
              <w:t>经营的医疗器械的说明书、标签是否符合有关规定。</w:t>
            </w:r>
          </w:p>
        </w:tc>
        <w:tc>
          <w:tcPr>
            <w:tcW w:w="819" w:type="dxa"/>
            <w:vAlign w:val="center"/>
          </w:tcPr>
          <w:p>
            <w:pPr>
              <w:widowControl/>
              <w:spacing w:line="300" w:lineRule="exact"/>
              <w:jc w:val="center"/>
              <w:rPr>
                <w:b/>
                <w:color w:val="000000"/>
                <w:kern w:val="0"/>
                <w:sz w:val="20"/>
                <w:szCs w:val="20"/>
              </w:rPr>
            </w:pPr>
            <w:r>
              <w:rPr>
                <w:rFonts w:hAnsi="宋体"/>
                <w:b/>
                <w:color w:val="000000"/>
                <w:kern w:val="0"/>
                <w:sz w:val="20"/>
                <w:szCs w:val="20"/>
              </w:rPr>
              <w:t>是</w:t>
            </w:r>
          </w:p>
        </w:tc>
        <w:tc>
          <w:tcPr>
            <w:tcW w:w="812" w:type="dxa"/>
            <w:vAlign w:val="center"/>
          </w:tcPr>
          <w:p>
            <w:pPr>
              <w:widowControl/>
              <w:spacing w:line="300" w:lineRule="exact"/>
              <w:jc w:val="center"/>
              <w:rPr>
                <w:b/>
                <w:color w:val="000000"/>
                <w:kern w:val="0"/>
                <w:sz w:val="20"/>
                <w:szCs w:val="20"/>
              </w:rPr>
            </w:pPr>
            <w:r>
              <w:rPr>
                <w:rFonts w:hAnsi="宋体"/>
                <w:b/>
                <w:color w:val="000000"/>
                <w:kern w:val="0"/>
                <w:sz w:val="20"/>
                <w:szCs w:val="20"/>
              </w:rPr>
              <w:t>否</w:t>
            </w:r>
          </w:p>
        </w:tc>
        <w:tc>
          <w:tcPr>
            <w:tcW w:w="1276" w:type="dxa"/>
            <w:vAlign w:val="center"/>
          </w:tcPr>
          <w:p>
            <w:pPr>
              <w:widowControl/>
              <w:spacing w:line="300" w:lineRule="exact"/>
              <w:jc w:val="center"/>
              <w:rPr>
                <w:b/>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63" w:type="dxa"/>
            <w:vAlign w:val="center"/>
          </w:tcPr>
          <w:p>
            <w:pPr>
              <w:widowControl/>
              <w:spacing w:line="240" w:lineRule="exact"/>
              <w:jc w:val="center"/>
              <w:rPr>
                <w:b/>
                <w:color w:val="000000"/>
                <w:kern w:val="0"/>
                <w:sz w:val="20"/>
                <w:szCs w:val="20"/>
              </w:rPr>
            </w:pPr>
            <w:r>
              <w:rPr>
                <w:b/>
                <w:color w:val="000000"/>
                <w:kern w:val="0"/>
                <w:sz w:val="20"/>
                <w:szCs w:val="20"/>
              </w:rPr>
              <w:t>14</w:t>
            </w:r>
          </w:p>
        </w:tc>
        <w:tc>
          <w:tcPr>
            <w:tcW w:w="5894" w:type="dxa"/>
            <w:gridSpan w:val="3"/>
            <w:vAlign w:val="center"/>
          </w:tcPr>
          <w:p>
            <w:pPr>
              <w:widowControl/>
              <w:spacing w:line="240" w:lineRule="exact"/>
              <w:rPr>
                <w:color w:val="000000"/>
                <w:kern w:val="0"/>
                <w:sz w:val="20"/>
                <w:szCs w:val="20"/>
              </w:rPr>
            </w:pPr>
            <w:r>
              <w:rPr>
                <w:rFonts w:hAnsi="宋体"/>
                <w:color w:val="000000"/>
                <w:kern w:val="0"/>
                <w:sz w:val="20"/>
                <w:szCs w:val="20"/>
              </w:rPr>
              <w:t>是否按照医疗器械说明书和标签标示要求运输、贮存医疗器械，特别是对需要低温、冷藏医疗器械进行全链条冷链管理。</w:t>
            </w:r>
          </w:p>
        </w:tc>
        <w:tc>
          <w:tcPr>
            <w:tcW w:w="819" w:type="dxa"/>
            <w:vAlign w:val="center"/>
          </w:tcPr>
          <w:p>
            <w:pPr>
              <w:widowControl/>
              <w:spacing w:line="300" w:lineRule="exact"/>
              <w:jc w:val="center"/>
              <w:rPr>
                <w:b/>
                <w:color w:val="000000"/>
                <w:kern w:val="0"/>
                <w:sz w:val="20"/>
                <w:szCs w:val="20"/>
              </w:rPr>
            </w:pPr>
            <w:r>
              <w:rPr>
                <w:rFonts w:hAnsi="宋体"/>
                <w:b/>
                <w:color w:val="000000"/>
                <w:kern w:val="0"/>
                <w:sz w:val="20"/>
                <w:szCs w:val="20"/>
              </w:rPr>
              <w:t>是</w:t>
            </w:r>
          </w:p>
        </w:tc>
        <w:tc>
          <w:tcPr>
            <w:tcW w:w="812" w:type="dxa"/>
            <w:vAlign w:val="center"/>
          </w:tcPr>
          <w:p>
            <w:pPr>
              <w:widowControl/>
              <w:spacing w:line="300" w:lineRule="exact"/>
              <w:jc w:val="center"/>
              <w:rPr>
                <w:b/>
                <w:color w:val="000000"/>
                <w:kern w:val="0"/>
                <w:sz w:val="20"/>
                <w:szCs w:val="20"/>
              </w:rPr>
            </w:pPr>
            <w:r>
              <w:rPr>
                <w:rFonts w:hAnsi="宋体"/>
                <w:b/>
                <w:color w:val="000000"/>
                <w:kern w:val="0"/>
                <w:sz w:val="20"/>
                <w:szCs w:val="20"/>
              </w:rPr>
              <w:t>否</w:t>
            </w:r>
          </w:p>
        </w:tc>
        <w:tc>
          <w:tcPr>
            <w:tcW w:w="1276" w:type="dxa"/>
            <w:vAlign w:val="center"/>
          </w:tcPr>
          <w:p>
            <w:pPr>
              <w:widowControl/>
              <w:spacing w:line="300" w:lineRule="exact"/>
              <w:jc w:val="center"/>
              <w:rPr>
                <w:b/>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63" w:type="dxa"/>
            <w:vAlign w:val="center"/>
          </w:tcPr>
          <w:p>
            <w:pPr>
              <w:widowControl/>
              <w:spacing w:line="240" w:lineRule="exact"/>
              <w:jc w:val="center"/>
              <w:rPr>
                <w:b/>
                <w:color w:val="000000"/>
                <w:kern w:val="0"/>
                <w:sz w:val="20"/>
                <w:szCs w:val="20"/>
              </w:rPr>
            </w:pPr>
            <w:r>
              <w:rPr>
                <w:b/>
                <w:color w:val="000000"/>
                <w:kern w:val="0"/>
                <w:sz w:val="20"/>
                <w:szCs w:val="20"/>
              </w:rPr>
              <w:t>15</w:t>
            </w:r>
          </w:p>
        </w:tc>
        <w:tc>
          <w:tcPr>
            <w:tcW w:w="5894" w:type="dxa"/>
            <w:gridSpan w:val="3"/>
            <w:vAlign w:val="center"/>
          </w:tcPr>
          <w:p>
            <w:pPr>
              <w:widowControl/>
              <w:spacing w:line="240" w:lineRule="exact"/>
              <w:rPr>
                <w:color w:val="000000"/>
                <w:kern w:val="0"/>
                <w:sz w:val="20"/>
                <w:szCs w:val="20"/>
              </w:rPr>
            </w:pPr>
            <w:r>
              <w:rPr>
                <w:rFonts w:hAnsi="宋体"/>
                <w:color w:val="000000"/>
                <w:kern w:val="0"/>
                <w:sz w:val="20"/>
                <w:szCs w:val="20"/>
              </w:rPr>
              <w:t>是否按规定建立并执行医疗器械进货查验记录制度。</w:t>
            </w:r>
          </w:p>
        </w:tc>
        <w:tc>
          <w:tcPr>
            <w:tcW w:w="819" w:type="dxa"/>
            <w:vAlign w:val="center"/>
          </w:tcPr>
          <w:p>
            <w:pPr>
              <w:widowControl/>
              <w:spacing w:line="300" w:lineRule="exact"/>
              <w:jc w:val="center"/>
              <w:rPr>
                <w:b/>
                <w:color w:val="000000"/>
                <w:kern w:val="0"/>
                <w:sz w:val="20"/>
                <w:szCs w:val="20"/>
              </w:rPr>
            </w:pPr>
            <w:r>
              <w:rPr>
                <w:rFonts w:hAnsi="宋体"/>
                <w:b/>
                <w:color w:val="000000"/>
                <w:kern w:val="0"/>
                <w:sz w:val="20"/>
                <w:szCs w:val="20"/>
              </w:rPr>
              <w:t>是</w:t>
            </w:r>
          </w:p>
        </w:tc>
        <w:tc>
          <w:tcPr>
            <w:tcW w:w="812" w:type="dxa"/>
            <w:vAlign w:val="center"/>
          </w:tcPr>
          <w:p>
            <w:pPr>
              <w:widowControl/>
              <w:spacing w:line="300" w:lineRule="exact"/>
              <w:jc w:val="center"/>
              <w:rPr>
                <w:b/>
                <w:color w:val="000000"/>
                <w:kern w:val="0"/>
                <w:sz w:val="20"/>
                <w:szCs w:val="20"/>
              </w:rPr>
            </w:pPr>
            <w:r>
              <w:rPr>
                <w:rFonts w:hAnsi="宋体"/>
                <w:b/>
                <w:color w:val="000000"/>
                <w:kern w:val="0"/>
                <w:sz w:val="20"/>
                <w:szCs w:val="20"/>
              </w:rPr>
              <w:t>否</w:t>
            </w:r>
          </w:p>
        </w:tc>
        <w:tc>
          <w:tcPr>
            <w:tcW w:w="1276" w:type="dxa"/>
            <w:vAlign w:val="center"/>
          </w:tcPr>
          <w:p>
            <w:pPr>
              <w:widowControl/>
              <w:spacing w:line="300" w:lineRule="exact"/>
              <w:jc w:val="center"/>
              <w:rPr>
                <w:b/>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67" w:hRule="atLeast"/>
          <w:jc w:val="center"/>
        </w:trPr>
        <w:tc>
          <w:tcPr>
            <w:tcW w:w="663" w:type="dxa"/>
            <w:vAlign w:val="center"/>
          </w:tcPr>
          <w:p>
            <w:pPr>
              <w:widowControl/>
              <w:spacing w:line="240" w:lineRule="exact"/>
              <w:jc w:val="center"/>
              <w:rPr>
                <w:b/>
                <w:color w:val="000000"/>
                <w:kern w:val="0"/>
                <w:sz w:val="20"/>
                <w:szCs w:val="20"/>
              </w:rPr>
            </w:pPr>
            <w:r>
              <w:rPr>
                <w:b/>
                <w:color w:val="000000"/>
                <w:kern w:val="0"/>
                <w:sz w:val="20"/>
                <w:szCs w:val="20"/>
              </w:rPr>
              <w:t>16</w:t>
            </w:r>
          </w:p>
        </w:tc>
        <w:tc>
          <w:tcPr>
            <w:tcW w:w="5894" w:type="dxa"/>
            <w:gridSpan w:val="3"/>
            <w:vAlign w:val="center"/>
          </w:tcPr>
          <w:p>
            <w:pPr>
              <w:widowControl/>
              <w:spacing w:line="240" w:lineRule="exact"/>
              <w:rPr>
                <w:color w:val="000000"/>
                <w:kern w:val="0"/>
                <w:sz w:val="20"/>
                <w:szCs w:val="20"/>
              </w:rPr>
            </w:pPr>
            <w:r>
              <w:rPr>
                <w:rFonts w:hAnsi="宋体"/>
                <w:color w:val="000000"/>
                <w:kern w:val="0"/>
                <w:sz w:val="20"/>
                <w:szCs w:val="20"/>
              </w:rPr>
              <w:t>从事第二类、第三类医疗器械批发业务以及第三类医疗器械零售业务的经营企业是否按规定建立并执行销售记录制度。</w:t>
            </w:r>
          </w:p>
        </w:tc>
        <w:tc>
          <w:tcPr>
            <w:tcW w:w="819" w:type="dxa"/>
            <w:vAlign w:val="center"/>
          </w:tcPr>
          <w:p>
            <w:pPr>
              <w:widowControl/>
              <w:spacing w:line="300" w:lineRule="exact"/>
              <w:jc w:val="center"/>
              <w:rPr>
                <w:b/>
                <w:color w:val="000000"/>
                <w:kern w:val="0"/>
                <w:sz w:val="20"/>
                <w:szCs w:val="20"/>
              </w:rPr>
            </w:pPr>
            <w:r>
              <w:rPr>
                <w:rFonts w:hAnsi="宋体"/>
                <w:b/>
                <w:color w:val="000000"/>
                <w:kern w:val="0"/>
                <w:sz w:val="20"/>
                <w:szCs w:val="20"/>
              </w:rPr>
              <w:t>是</w:t>
            </w:r>
          </w:p>
        </w:tc>
        <w:tc>
          <w:tcPr>
            <w:tcW w:w="812" w:type="dxa"/>
            <w:vAlign w:val="center"/>
          </w:tcPr>
          <w:p>
            <w:pPr>
              <w:widowControl/>
              <w:spacing w:line="300" w:lineRule="exact"/>
              <w:jc w:val="center"/>
              <w:rPr>
                <w:b/>
                <w:color w:val="000000"/>
                <w:kern w:val="0"/>
                <w:sz w:val="20"/>
                <w:szCs w:val="20"/>
              </w:rPr>
            </w:pPr>
            <w:r>
              <w:rPr>
                <w:rFonts w:hAnsi="宋体"/>
                <w:b/>
                <w:color w:val="000000"/>
                <w:kern w:val="0"/>
                <w:sz w:val="20"/>
                <w:szCs w:val="20"/>
              </w:rPr>
              <w:t>否</w:t>
            </w:r>
          </w:p>
        </w:tc>
        <w:tc>
          <w:tcPr>
            <w:tcW w:w="1276" w:type="dxa"/>
            <w:vAlign w:val="center"/>
          </w:tcPr>
          <w:p>
            <w:pPr>
              <w:widowControl/>
              <w:spacing w:line="300" w:lineRule="exact"/>
              <w:jc w:val="center"/>
              <w:rPr>
                <w:b/>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63" w:type="dxa"/>
            <w:vAlign w:val="center"/>
          </w:tcPr>
          <w:p>
            <w:pPr>
              <w:widowControl/>
              <w:spacing w:line="240" w:lineRule="exact"/>
              <w:jc w:val="center"/>
              <w:rPr>
                <w:b/>
                <w:color w:val="000000"/>
                <w:kern w:val="0"/>
                <w:sz w:val="20"/>
                <w:szCs w:val="20"/>
              </w:rPr>
            </w:pPr>
            <w:r>
              <w:rPr>
                <w:b/>
                <w:color w:val="000000"/>
                <w:kern w:val="0"/>
                <w:sz w:val="20"/>
                <w:szCs w:val="20"/>
              </w:rPr>
              <w:t>17</w:t>
            </w:r>
          </w:p>
        </w:tc>
        <w:tc>
          <w:tcPr>
            <w:tcW w:w="5894" w:type="dxa"/>
            <w:gridSpan w:val="3"/>
            <w:vAlign w:val="center"/>
          </w:tcPr>
          <w:p>
            <w:pPr>
              <w:widowControl/>
              <w:spacing w:line="240" w:lineRule="exact"/>
              <w:rPr>
                <w:color w:val="000000"/>
                <w:kern w:val="0"/>
                <w:sz w:val="20"/>
                <w:szCs w:val="20"/>
              </w:rPr>
            </w:pPr>
            <w:r>
              <w:rPr>
                <w:rFonts w:hAnsi="宋体"/>
                <w:color w:val="000000"/>
                <w:kern w:val="0"/>
                <w:sz w:val="20"/>
                <w:szCs w:val="20"/>
              </w:rPr>
              <w:t>企业法定代表人、负责人、质量管理人员是否熟悉医疗器械监督管理的法律法规、规章规范和所经营医疗器械的相关知识，并符合有关法律法规及本规范规定的资格要求。</w:t>
            </w:r>
          </w:p>
        </w:tc>
        <w:tc>
          <w:tcPr>
            <w:tcW w:w="819" w:type="dxa"/>
            <w:vAlign w:val="center"/>
          </w:tcPr>
          <w:p>
            <w:pPr>
              <w:widowControl/>
              <w:spacing w:line="300" w:lineRule="exact"/>
              <w:jc w:val="center"/>
              <w:rPr>
                <w:b/>
                <w:color w:val="000000"/>
                <w:kern w:val="0"/>
                <w:sz w:val="20"/>
                <w:szCs w:val="20"/>
              </w:rPr>
            </w:pPr>
            <w:r>
              <w:rPr>
                <w:rFonts w:hAnsi="宋体"/>
                <w:b/>
                <w:color w:val="000000"/>
                <w:kern w:val="0"/>
                <w:sz w:val="20"/>
                <w:szCs w:val="20"/>
              </w:rPr>
              <w:t>是</w:t>
            </w:r>
          </w:p>
        </w:tc>
        <w:tc>
          <w:tcPr>
            <w:tcW w:w="812" w:type="dxa"/>
            <w:vAlign w:val="center"/>
          </w:tcPr>
          <w:p>
            <w:pPr>
              <w:widowControl/>
              <w:spacing w:line="300" w:lineRule="exact"/>
              <w:jc w:val="center"/>
              <w:rPr>
                <w:b/>
                <w:color w:val="000000"/>
                <w:kern w:val="0"/>
                <w:sz w:val="20"/>
                <w:szCs w:val="20"/>
              </w:rPr>
            </w:pPr>
            <w:r>
              <w:rPr>
                <w:rFonts w:hAnsi="宋体"/>
                <w:b/>
                <w:color w:val="000000"/>
                <w:kern w:val="0"/>
                <w:sz w:val="20"/>
                <w:szCs w:val="20"/>
              </w:rPr>
              <w:t>否</w:t>
            </w:r>
          </w:p>
        </w:tc>
        <w:tc>
          <w:tcPr>
            <w:tcW w:w="1276" w:type="dxa"/>
            <w:vAlign w:val="center"/>
          </w:tcPr>
          <w:p>
            <w:pPr>
              <w:widowControl/>
              <w:spacing w:line="300" w:lineRule="exact"/>
              <w:jc w:val="center"/>
              <w:rPr>
                <w:b/>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63" w:type="dxa"/>
            <w:vAlign w:val="center"/>
          </w:tcPr>
          <w:p>
            <w:pPr>
              <w:widowControl/>
              <w:spacing w:line="240" w:lineRule="exact"/>
              <w:jc w:val="center"/>
              <w:rPr>
                <w:b/>
                <w:color w:val="000000"/>
                <w:kern w:val="0"/>
                <w:sz w:val="20"/>
                <w:szCs w:val="20"/>
              </w:rPr>
            </w:pPr>
            <w:r>
              <w:rPr>
                <w:b/>
                <w:color w:val="000000"/>
                <w:kern w:val="0"/>
                <w:sz w:val="20"/>
                <w:szCs w:val="20"/>
              </w:rPr>
              <w:t>18</w:t>
            </w:r>
          </w:p>
        </w:tc>
        <w:tc>
          <w:tcPr>
            <w:tcW w:w="5894" w:type="dxa"/>
            <w:gridSpan w:val="3"/>
            <w:vAlign w:val="center"/>
          </w:tcPr>
          <w:p>
            <w:pPr>
              <w:widowControl/>
              <w:spacing w:line="240" w:lineRule="exact"/>
              <w:rPr>
                <w:color w:val="000000"/>
                <w:kern w:val="0"/>
                <w:sz w:val="20"/>
                <w:szCs w:val="20"/>
              </w:rPr>
            </w:pPr>
            <w:r>
              <w:rPr>
                <w:rFonts w:hAnsi="宋体"/>
                <w:color w:val="000000"/>
                <w:kern w:val="0"/>
                <w:sz w:val="20"/>
                <w:szCs w:val="20"/>
              </w:rPr>
              <w:t>从事质量管理工作的人员是否在职在岗，正常履职。</w:t>
            </w:r>
          </w:p>
        </w:tc>
        <w:tc>
          <w:tcPr>
            <w:tcW w:w="819" w:type="dxa"/>
            <w:vAlign w:val="center"/>
          </w:tcPr>
          <w:p>
            <w:pPr>
              <w:widowControl/>
              <w:spacing w:line="300" w:lineRule="exact"/>
              <w:jc w:val="center"/>
              <w:rPr>
                <w:b/>
                <w:color w:val="000000"/>
                <w:kern w:val="0"/>
                <w:sz w:val="20"/>
                <w:szCs w:val="20"/>
              </w:rPr>
            </w:pPr>
            <w:r>
              <w:rPr>
                <w:rFonts w:hAnsi="宋体"/>
                <w:b/>
                <w:color w:val="000000"/>
                <w:kern w:val="0"/>
                <w:sz w:val="20"/>
                <w:szCs w:val="20"/>
              </w:rPr>
              <w:t>是</w:t>
            </w:r>
          </w:p>
        </w:tc>
        <w:tc>
          <w:tcPr>
            <w:tcW w:w="812" w:type="dxa"/>
            <w:vAlign w:val="center"/>
          </w:tcPr>
          <w:p>
            <w:pPr>
              <w:widowControl/>
              <w:spacing w:line="300" w:lineRule="exact"/>
              <w:jc w:val="center"/>
              <w:rPr>
                <w:b/>
                <w:color w:val="000000"/>
                <w:kern w:val="0"/>
                <w:sz w:val="20"/>
                <w:szCs w:val="20"/>
              </w:rPr>
            </w:pPr>
            <w:r>
              <w:rPr>
                <w:rFonts w:hAnsi="宋体"/>
                <w:b/>
                <w:color w:val="000000"/>
                <w:kern w:val="0"/>
                <w:sz w:val="20"/>
                <w:szCs w:val="20"/>
              </w:rPr>
              <w:t>否</w:t>
            </w:r>
          </w:p>
        </w:tc>
        <w:tc>
          <w:tcPr>
            <w:tcW w:w="1276" w:type="dxa"/>
            <w:vAlign w:val="center"/>
          </w:tcPr>
          <w:p>
            <w:pPr>
              <w:widowControl/>
              <w:spacing w:line="300" w:lineRule="exact"/>
              <w:jc w:val="center"/>
              <w:rPr>
                <w:b/>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63" w:type="dxa"/>
            <w:vAlign w:val="center"/>
          </w:tcPr>
          <w:p>
            <w:pPr>
              <w:widowControl/>
              <w:spacing w:line="240" w:lineRule="exact"/>
              <w:jc w:val="center"/>
              <w:rPr>
                <w:b/>
                <w:color w:val="000000"/>
                <w:kern w:val="0"/>
                <w:sz w:val="20"/>
                <w:szCs w:val="20"/>
              </w:rPr>
            </w:pPr>
            <w:r>
              <w:rPr>
                <w:b/>
                <w:color w:val="000000"/>
                <w:kern w:val="0"/>
                <w:sz w:val="20"/>
                <w:szCs w:val="20"/>
              </w:rPr>
              <w:t>19</w:t>
            </w:r>
          </w:p>
        </w:tc>
        <w:tc>
          <w:tcPr>
            <w:tcW w:w="5894" w:type="dxa"/>
            <w:gridSpan w:val="3"/>
            <w:vAlign w:val="center"/>
          </w:tcPr>
          <w:p>
            <w:pPr>
              <w:widowControl/>
              <w:spacing w:line="240" w:lineRule="exact"/>
              <w:rPr>
                <w:color w:val="000000"/>
                <w:kern w:val="0"/>
                <w:sz w:val="20"/>
                <w:szCs w:val="20"/>
              </w:rPr>
            </w:pPr>
            <w:r>
              <w:rPr>
                <w:rFonts w:hAnsi="宋体"/>
                <w:color w:val="000000"/>
                <w:kern w:val="0"/>
                <w:sz w:val="20"/>
                <w:szCs w:val="20"/>
              </w:rPr>
              <w:t>库房的选址、设计、布局、建造、改造和维护是否符合医疗器械贮存的要求，能防止医疗器械的混淆、差错或被污损，并具有符合医疗器械产品特性要求的贮存设施、设备。</w:t>
            </w:r>
          </w:p>
        </w:tc>
        <w:tc>
          <w:tcPr>
            <w:tcW w:w="819" w:type="dxa"/>
            <w:vAlign w:val="center"/>
          </w:tcPr>
          <w:p>
            <w:pPr>
              <w:widowControl/>
              <w:spacing w:line="300" w:lineRule="exact"/>
              <w:jc w:val="center"/>
              <w:rPr>
                <w:b/>
                <w:color w:val="000000"/>
                <w:kern w:val="0"/>
                <w:sz w:val="20"/>
                <w:szCs w:val="20"/>
              </w:rPr>
            </w:pPr>
            <w:r>
              <w:rPr>
                <w:rFonts w:hAnsi="宋体"/>
                <w:b/>
                <w:color w:val="000000"/>
                <w:kern w:val="0"/>
                <w:sz w:val="20"/>
                <w:szCs w:val="20"/>
              </w:rPr>
              <w:t>是</w:t>
            </w:r>
          </w:p>
        </w:tc>
        <w:tc>
          <w:tcPr>
            <w:tcW w:w="812" w:type="dxa"/>
            <w:vAlign w:val="center"/>
          </w:tcPr>
          <w:p>
            <w:pPr>
              <w:widowControl/>
              <w:spacing w:line="300" w:lineRule="exact"/>
              <w:jc w:val="center"/>
              <w:rPr>
                <w:b/>
                <w:color w:val="000000"/>
                <w:kern w:val="0"/>
                <w:sz w:val="20"/>
                <w:szCs w:val="20"/>
              </w:rPr>
            </w:pPr>
            <w:r>
              <w:rPr>
                <w:rFonts w:hAnsi="宋体"/>
                <w:b/>
                <w:color w:val="000000"/>
                <w:kern w:val="0"/>
                <w:sz w:val="20"/>
                <w:szCs w:val="20"/>
              </w:rPr>
              <w:t>否</w:t>
            </w:r>
          </w:p>
        </w:tc>
        <w:tc>
          <w:tcPr>
            <w:tcW w:w="1276" w:type="dxa"/>
            <w:vAlign w:val="center"/>
          </w:tcPr>
          <w:p>
            <w:pPr>
              <w:widowControl/>
              <w:spacing w:line="300" w:lineRule="exact"/>
              <w:jc w:val="center"/>
              <w:rPr>
                <w:b/>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63" w:type="dxa"/>
            <w:vAlign w:val="center"/>
          </w:tcPr>
          <w:p>
            <w:pPr>
              <w:widowControl/>
              <w:spacing w:line="240" w:lineRule="exact"/>
              <w:jc w:val="center"/>
              <w:rPr>
                <w:b/>
                <w:color w:val="000000"/>
                <w:kern w:val="0"/>
                <w:sz w:val="20"/>
                <w:szCs w:val="20"/>
              </w:rPr>
            </w:pPr>
            <w:r>
              <w:rPr>
                <w:b/>
                <w:color w:val="000000"/>
                <w:kern w:val="0"/>
                <w:sz w:val="20"/>
                <w:szCs w:val="20"/>
              </w:rPr>
              <w:t>20</w:t>
            </w:r>
          </w:p>
        </w:tc>
        <w:tc>
          <w:tcPr>
            <w:tcW w:w="5894" w:type="dxa"/>
            <w:gridSpan w:val="3"/>
            <w:vAlign w:val="center"/>
          </w:tcPr>
          <w:p>
            <w:pPr>
              <w:widowControl/>
              <w:spacing w:line="240" w:lineRule="exact"/>
              <w:rPr>
                <w:color w:val="000000"/>
                <w:kern w:val="0"/>
                <w:sz w:val="20"/>
                <w:szCs w:val="20"/>
              </w:rPr>
            </w:pPr>
            <w:r>
              <w:rPr>
                <w:rFonts w:hAnsi="宋体"/>
                <w:color w:val="000000"/>
                <w:kern w:val="0"/>
                <w:sz w:val="20"/>
                <w:szCs w:val="20"/>
              </w:rPr>
              <w:t>企业在库房贮存医疗器械，是否按质量状态采取控制措施，实行分区管理，包括待验区、合格品区、不合格品区、发货区等，并有明显区分（如可采用色标管理，设置待验区为黄色、合格品区和发货区为绿色、不合格品区为红色），退货产品应当单独存放。</w:t>
            </w:r>
          </w:p>
        </w:tc>
        <w:tc>
          <w:tcPr>
            <w:tcW w:w="819" w:type="dxa"/>
            <w:vAlign w:val="center"/>
          </w:tcPr>
          <w:p>
            <w:pPr>
              <w:widowControl/>
              <w:spacing w:line="300" w:lineRule="exact"/>
              <w:jc w:val="center"/>
              <w:rPr>
                <w:b/>
                <w:color w:val="000000"/>
                <w:kern w:val="0"/>
                <w:sz w:val="20"/>
                <w:szCs w:val="20"/>
              </w:rPr>
            </w:pPr>
            <w:r>
              <w:rPr>
                <w:rFonts w:hAnsi="宋体"/>
                <w:b/>
                <w:color w:val="000000"/>
                <w:kern w:val="0"/>
                <w:sz w:val="20"/>
                <w:szCs w:val="20"/>
              </w:rPr>
              <w:t>是</w:t>
            </w:r>
          </w:p>
        </w:tc>
        <w:tc>
          <w:tcPr>
            <w:tcW w:w="812" w:type="dxa"/>
            <w:vAlign w:val="center"/>
          </w:tcPr>
          <w:p>
            <w:pPr>
              <w:widowControl/>
              <w:spacing w:line="300" w:lineRule="exact"/>
              <w:jc w:val="center"/>
              <w:rPr>
                <w:b/>
                <w:color w:val="000000"/>
                <w:kern w:val="0"/>
                <w:sz w:val="20"/>
                <w:szCs w:val="20"/>
              </w:rPr>
            </w:pPr>
            <w:r>
              <w:rPr>
                <w:rFonts w:hAnsi="宋体"/>
                <w:b/>
                <w:color w:val="000000"/>
                <w:kern w:val="0"/>
                <w:sz w:val="20"/>
                <w:szCs w:val="20"/>
              </w:rPr>
              <w:t>否</w:t>
            </w:r>
          </w:p>
        </w:tc>
        <w:tc>
          <w:tcPr>
            <w:tcW w:w="1276" w:type="dxa"/>
            <w:vAlign w:val="center"/>
          </w:tcPr>
          <w:p>
            <w:pPr>
              <w:widowControl/>
              <w:spacing w:line="300" w:lineRule="exact"/>
              <w:jc w:val="center"/>
              <w:rPr>
                <w:b/>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63" w:type="dxa"/>
            <w:vAlign w:val="center"/>
          </w:tcPr>
          <w:p>
            <w:pPr>
              <w:widowControl/>
              <w:spacing w:line="240" w:lineRule="exact"/>
              <w:jc w:val="center"/>
              <w:rPr>
                <w:b/>
                <w:color w:val="000000"/>
                <w:kern w:val="0"/>
                <w:sz w:val="20"/>
                <w:szCs w:val="20"/>
              </w:rPr>
            </w:pPr>
            <w:r>
              <w:rPr>
                <w:b/>
                <w:color w:val="000000"/>
                <w:kern w:val="0"/>
                <w:sz w:val="20"/>
                <w:szCs w:val="20"/>
              </w:rPr>
              <w:t>21</w:t>
            </w:r>
          </w:p>
        </w:tc>
        <w:tc>
          <w:tcPr>
            <w:tcW w:w="5894" w:type="dxa"/>
            <w:gridSpan w:val="3"/>
            <w:vAlign w:val="center"/>
          </w:tcPr>
          <w:p>
            <w:pPr>
              <w:widowControl/>
              <w:spacing w:line="240" w:lineRule="exact"/>
              <w:rPr>
                <w:color w:val="000000"/>
                <w:kern w:val="0"/>
                <w:sz w:val="20"/>
                <w:szCs w:val="20"/>
              </w:rPr>
            </w:pPr>
            <w:r>
              <w:rPr>
                <w:rFonts w:hAnsi="宋体"/>
                <w:color w:val="000000"/>
                <w:kern w:val="0"/>
                <w:sz w:val="20"/>
                <w:szCs w:val="20"/>
              </w:rPr>
              <w:t>经营第三类医疗器械的企业，是否具有符合医疗器械经营质量管理要求的计算机信息管理系统，保证经营的产品可追溯。</w:t>
            </w:r>
          </w:p>
        </w:tc>
        <w:tc>
          <w:tcPr>
            <w:tcW w:w="819" w:type="dxa"/>
            <w:vAlign w:val="center"/>
          </w:tcPr>
          <w:p>
            <w:pPr>
              <w:widowControl/>
              <w:spacing w:line="300" w:lineRule="exact"/>
              <w:jc w:val="center"/>
              <w:rPr>
                <w:b/>
                <w:color w:val="000000"/>
                <w:kern w:val="0"/>
                <w:sz w:val="20"/>
                <w:szCs w:val="20"/>
              </w:rPr>
            </w:pPr>
            <w:r>
              <w:rPr>
                <w:rFonts w:hAnsi="宋体"/>
                <w:b/>
                <w:color w:val="000000"/>
                <w:kern w:val="0"/>
                <w:sz w:val="20"/>
                <w:szCs w:val="20"/>
              </w:rPr>
              <w:t>是</w:t>
            </w:r>
          </w:p>
        </w:tc>
        <w:tc>
          <w:tcPr>
            <w:tcW w:w="812" w:type="dxa"/>
            <w:vAlign w:val="center"/>
          </w:tcPr>
          <w:p>
            <w:pPr>
              <w:widowControl/>
              <w:spacing w:line="300" w:lineRule="exact"/>
              <w:jc w:val="center"/>
              <w:rPr>
                <w:b/>
                <w:color w:val="000000"/>
                <w:kern w:val="0"/>
                <w:sz w:val="20"/>
                <w:szCs w:val="20"/>
              </w:rPr>
            </w:pPr>
            <w:r>
              <w:rPr>
                <w:rFonts w:hAnsi="宋体"/>
                <w:b/>
                <w:color w:val="000000"/>
                <w:kern w:val="0"/>
                <w:sz w:val="20"/>
                <w:szCs w:val="20"/>
              </w:rPr>
              <w:t>否</w:t>
            </w:r>
          </w:p>
        </w:tc>
        <w:tc>
          <w:tcPr>
            <w:tcW w:w="1276" w:type="dxa"/>
            <w:vAlign w:val="center"/>
          </w:tcPr>
          <w:p>
            <w:pPr>
              <w:widowControl/>
              <w:spacing w:line="300" w:lineRule="exact"/>
              <w:jc w:val="center"/>
              <w:rPr>
                <w:b/>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jc w:val="center"/>
        </w:trPr>
        <w:tc>
          <w:tcPr>
            <w:tcW w:w="663" w:type="dxa"/>
            <w:vAlign w:val="center"/>
          </w:tcPr>
          <w:p>
            <w:pPr>
              <w:widowControl/>
              <w:spacing w:line="240" w:lineRule="exact"/>
              <w:jc w:val="center"/>
              <w:rPr>
                <w:b/>
                <w:color w:val="000000"/>
                <w:kern w:val="0"/>
                <w:sz w:val="20"/>
                <w:szCs w:val="20"/>
              </w:rPr>
            </w:pPr>
            <w:r>
              <w:rPr>
                <w:b/>
                <w:color w:val="000000"/>
                <w:kern w:val="0"/>
                <w:sz w:val="20"/>
                <w:szCs w:val="20"/>
              </w:rPr>
              <w:t>22</w:t>
            </w:r>
          </w:p>
        </w:tc>
        <w:tc>
          <w:tcPr>
            <w:tcW w:w="5894" w:type="dxa"/>
            <w:gridSpan w:val="3"/>
            <w:vAlign w:val="center"/>
          </w:tcPr>
          <w:p>
            <w:pPr>
              <w:widowControl/>
              <w:spacing w:line="240" w:lineRule="exact"/>
              <w:rPr>
                <w:color w:val="000000"/>
                <w:kern w:val="0"/>
                <w:sz w:val="20"/>
                <w:szCs w:val="20"/>
              </w:rPr>
            </w:pPr>
            <w:r>
              <w:rPr>
                <w:rFonts w:hAnsi="宋体"/>
                <w:color w:val="000000"/>
                <w:kern w:val="0"/>
                <w:sz w:val="20"/>
                <w:szCs w:val="20"/>
              </w:rPr>
              <w:t>企业是否保存采购记录，记录应当列明医疗器械的名称、规格（型号）、注册证号或备案凭证号、单位、数量、单价、金额、供货者、购货日期等。</w:t>
            </w:r>
          </w:p>
        </w:tc>
        <w:tc>
          <w:tcPr>
            <w:tcW w:w="819" w:type="dxa"/>
            <w:vAlign w:val="center"/>
          </w:tcPr>
          <w:p>
            <w:pPr>
              <w:widowControl/>
              <w:spacing w:line="300" w:lineRule="exact"/>
              <w:jc w:val="center"/>
              <w:rPr>
                <w:b/>
                <w:color w:val="000000"/>
                <w:kern w:val="0"/>
                <w:sz w:val="20"/>
                <w:szCs w:val="20"/>
              </w:rPr>
            </w:pPr>
            <w:r>
              <w:rPr>
                <w:rFonts w:hAnsi="宋体"/>
                <w:b/>
                <w:color w:val="000000"/>
                <w:kern w:val="0"/>
                <w:sz w:val="20"/>
                <w:szCs w:val="20"/>
              </w:rPr>
              <w:t>是</w:t>
            </w:r>
          </w:p>
        </w:tc>
        <w:tc>
          <w:tcPr>
            <w:tcW w:w="812" w:type="dxa"/>
            <w:vAlign w:val="center"/>
          </w:tcPr>
          <w:p>
            <w:pPr>
              <w:widowControl/>
              <w:spacing w:line="300" w:lineRule="exact"/>
              <w:jc w:val="center"/>
              <w:rPr>
                <w:b/>
                <w:color w:val="000000"/>
                <w:kern w:val="0"/>
                <w:sz w:val="20"/>
                <w:szCs w:val="20"/>
              </w:rPr>
            </w:pPr>
            <w:r>
              <w:rPr>
                <w:rFonts w:hAnsi="宋体"/>
                <w:b/>
                <w:color w:val="000000"/>
                <w:kern w:val="0"/>
                <w:sz w:val="20"/>
                <w:szCs w:val="20"/>
              </w:rPr>
              <w:t>否</w:t>
            </w:r>
          </w:p>
        </w:tc>
        <w:tc>
          <w:tcPr>
            <w:tcW w:w="1276" w:type="dxa"/>
            <w:vAlign w:val="center"/>
          </w:tcPr>
          <w:p>
            <w:pPr>
              <w:widowControl/>
              <w:spacing w:line="300" w:lineRule="exact"/>
              <w:jc w:val="center"/>
              <w:rPr>
                <w:b/>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jc w:val="center"/>
        </w:trPr>
        <w:tc>
          <w:tcPr>
            <w:tcW w:w="663" w:type="dxa"/>
            <w:vAlign w:val="center"/>
          </w:tcPr>
          <w:p>
            <w:pPr>
              <w:widowControl/>
              <w:spacing w:line="240" w:lineRule="exact"/>
              <w:jc w:val="center"/>
              <w:rPr>
                <w:b/>
                <w:color w:val="000000"/>
                <w:kern w:val="0"/>
                <w:sz w:val="20"/>
                <w:szCs w:val="20"/>
              </w:rPr>
            </w:pPr>
            <w:r>
              <w:rPr>
                <w:b/>
                <w:color w:val="000000"/>
                <w:kern w:val="0"/>
                <w:sz w:val="20"/>
                <w:szCs w:val="20"/>
              </w:rPr>
              <w:t>23</w:t>
            </w:r>
          </w:p>
        </w:tc>
        <w:tc>
          <w:tcPr>
            <w:tcW w:w="5894" w:type="dxa"/>
            <w:gridSpan w:val="3"/>
            <w:vAlign w:val="center"/>
          </w:tcPr>
          <w:p>
            <w:pPr>
              <w:widowControl/>
              <w:spacing w:line="240" w:lineRule="exact"/>
              <w:rPr>
                <w:color w:val="000000"/>
                <w:kern w:val="0"/>
                <w:sz w:val="20"/>
                <w:szCs w:val="20"/>
              </w:rPr>
            </w:pPr>
            <w:r>
              <w:rPr>
                <w:rFonts w:hAnsi="宋体"/>
                <w:color w:val="000000"/>
                <w:kern w:val="0"/>
                <w:sz w:val="20"/>
                <w:szCs w:val="20"/>
              </w:rPr>
              <w:t>企业是否建立入库记录，验收合格的医疗器械是否及时入库登记；验收不合格的，是否注明不合格事项，并放置在不合格品区</w:t>
            </w:r>
            <w:r>
              <w:rPr>
                <w:color w:val="000000"/>
                <w:kern w:val="0"/>
                <w:sz w:val="20"/>
                <w:szCs w:val="20"/>
              </w:rPr>
              <w:t>,</w:t>
            </w:r>
            <w:r>
              <w:rPr>
                <w:rFonts w:hAnsi="宋体"/>
                <w:color w:val="000000"/>
                <w:kern w:val="0"/>
                <w:sz w:val="20"/>
                <w:szCs w:val="20"/>
              </w:rPr>
              <w:t>按照有关规定采取退货、销毁等处置措施。</w:t>
            </w:r>
          </w:p>
        </w:tc>
        <w:tc>
          <w:tcPr>
            <w:tcW w:w="819" w:type="dxa"/>
            <w:vAlign w:val="center"/>
          </w:tcPr>
          <w:p>
            <w:pPr>
              <w:widowControl/>
              <w:spacing w:line="300" w:lineRule="exact"/>
              <w:jc w:val="center"/>
              <w:rPr>
                <w:b/>
                <w:color w:val="000000"/>
                <w:kern w:val="0"/>
                <w:sz w:val="20"/>
                <w:szCs w:val="20"/>
              </w:rPr>
            </w:pPr>
            <w:r>
              <w:rPr>
                <w:rFonts w:hAnsi="宋体"/>
                <w:b/>
                <w:color w:val="000000"/>
                <w:kern w:val="0"/>
                <w:sz w:val="20"/>
                <w:szCs w:val="20"/>
              </w:rPr>
              <w:t>是</w:t>
            </w:r>
          </w:p>
        </w:tc>
        <w:tc>
          <w:tcPr>
            <w:tcW w:w="812" w:type="dxa"/>
            <w:vAlign w:val="center"/>
          </w:tcPr>
          <w:p>
            <w:pPr>
              <w:widowControl/>
              <w:spacing w:line="300" w:lineRule="exact"/>
              <w:jc w:val="center"/>
              <w:rPr>
                <w:b/>
                <w:color w:val="000000"/>
                <w:kern w:val="0"/>
                <w:sz w:val="20"/>
                <w:szCs w:val="20"/>
              </w:rPr>
            </w:pPr>
            <w:r>
              <w:rPr>
                <w:rFonts w:hAnsi="宋体"/>
                <w:b/>
                <w:color w:val="000000"/>
                <w:kern w:val="0"/>
                <w:sz w:val="20"/>
                <w:szCs w:val="20"/>
              </w:rPr>
              <w:t>否</w:t>
            </w:r>
          </w:p>
        </w:tc>
        <w:tc>
          <w:tcPr>
            <w:tcW w:w="1276" w:type="dxa"/>
            <w:vAlign w:val="center"/>
          </w:tcPr>
          <w:p>
            <w:pPr>
              <w:widowControl/>
              <w:spacing w:line="300" w:lineRule="exact"/>
              <w:jc w:val="center"/>
              <w:rPr>
                <w:b/>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63" w:type="dxa"/>
            <w:vAlign w:val="center"/>
          </w:tcPr>
          <w:p>
            <w:pPr>
              <w:widowControl/>
              <w:spacing w:line="240" w:lineRule="exact"/>
              <w:jc w:val="center"/>
              <w:rPr>
                <w:b/>
                <w:color w:val="000000"/>
                <w:kern w:val="0"/>
                <w:sz w:val="20"/>
                <w:szCs w:val="20"/>
              </w:rPr>
            </w:pPr>
            <w:r>
              <w:rPr>
                <w:b/>
                <w:color w:val="000000"/>
                <w:kern w:val="0"/>
                <w:sz w:val="20"/>
                <w:szCs w:val="20"/>
              </w:rPr>
              <w:t>24</w:t>
            </w:r>
          </w:p>
        </w:tc>
        <w:tc>
          <w:tcPr>
            <w:tcW w:w="5894" w:type="dxa"/>
            <w:gridSpan w:val="3"/>
            <w:vAlign w:val="center"/>
          </w:tcPr>
          <w:p>
            <w:pPr>
              <w:widowControl/>
              <w:spacing w:line="240" w:lineRule="exact"/>
              <w:rPr>
                <w:color w:val="000000"/>
                <w:kern w:val="0"/>
                <w:sz w:val="20"/>
                <w:szCs w:val="20"/>
              </w:rPr>
            </w:pPr>
            <w:r>
              <w:rPr>
                <w:rFonts w:hAnsi="宋体"/>
                <w:color w:val="000000"/>
                <w:kern w:val="0"/>
                <w:sz w:val="20"/>
                <w:szCs w:val="20"/>
              </w:rPr>
              <w:t>销售人员销售医疗器械，是否提供加盖本企业公章的授权书。</w:t>
            </w:r>
          </w:p>
        </w:tc>
        <w:tc>
          <w:tcPr>
            <w:tcW w:w="819" w:type="dxa"/>
            <w:vAlign w:val="center"/>
          </w:tcPr>
          <w:p>
            <w:pPr>
              <w:widowControl/>
              <w:spacing w:line="300" w:lineRule="exact"/>
              <w:jc w:val="center"/>
              <w:rPr>
                <w:b/>
                <w:color w:val="000000"/>
                <w:kern w:val="0"/>
                <w:sz w:val="20"/>
                <w:szCs w:val="20"/>
              </w:rPr>
            </w:pPr>
            <w:r>
              <w:rPr>
                <w:rFonts w:hAnsi="宋体"/>
                <w:b/>
                <w:color w:val="000000"/>
                <w:kern w:val="0"/>
                <w:sz w:val="20"/>
                <w:szCs w:val="20"/>
              </w:rPr>
              <w:t>是</w:t>
            </w:r>
          </w:p>
        </w:tc>
        <w:tc>
          <w:tcPr>
            <w:tcW w:w="812" w:type="dxa"/>
            <w:vAlign w:val="center"/>
          </w:tcPr>
          <w:p>
            <w:pPr>
              <w:widowControl/>
              <w:spacing w:line="300" w:lineRule="exact"/>
              <w:jc w:val="center"/>
              <w:rPr>
                <w:b/>
                <w:color w:val="000000"/>
                <w:kern w:val="0"/>
                <w:sz w:val="20"/>
                <w:szCs w:val="20"/>
              </w:rPr>
            </w:pPr>
            <w:r>
              <w:rPr>
                <w:rFonts w:hAnsi="宋体"/>
                <w:b/>
                <w:color w:val="000000"/>
                <w:kern w:val="0"/>
                <w:sz w:val="20"/>
                <w:szCs w:val="20"/>
              </w:rPr>
              <w:t>否</w:t>
            </w:r>
          </w:p>
        </w:tc>
        <w:tc>
          <w:tcPr>
            <w:tcW w:w="1276" w:type="dxa"/>
            <w:vAlign w:val="center"/>
          </w:tcPr>
          <w:p>
            <w:pPr>
              <w:widowControl/>
              <w:spacing w:line="300" w:lineRule="exact"/>
              <w:jc w:val="center"/>
              <w:rPr>
                <w:b/>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94" w:hRule="atLeast"/>
          <w:jc w:val="center"/>
        </w:trPr>
        <w:tc>
          <w:tcPr>
            <w:tcW w:w="663" w:type="dxa"/>
            <w:vAlign w:val="center"/>
          </w:tcPr>
          <w:p>
            <w:pPr>
              <w:widowControl/>
              <w:spacing w:line="240" w:lineRule="exact"/>
              <w:jc w:val="center"/>
              <w:rPr>
                <w:b/>
                <w:color w:val="000000"/>
                <w:kern w:val="0"/>
                <w:sz w:val="20"/>
                <w:szCs w:val="20"/>
              </w:rPr>
            </w:pPr>
            <w:r>
              <w:rPr>
                <w:b/>
                <w:color w:val="000000"/>
                <w:kern w:val="0"/>
                <w:sz w:val="20"/>
                <w:szCs w:val="20"/>
              </w:rPr>
              <w:t>25</w:t>
            </w:r>
          </w:p>
        </w:tc>
        <w:tc>
          <w:tcPr>
            <w:tcW w:w="5894" w:type="dxa"/>
            <w:gridSpan w:val="3"/>
            <w:vAlign w:val="center"/>
          </w:tcPr>
          <w:p>
            <w:pPr>
              <w:widowControl/>
              <w:spacing w:line="240" w:lineRule="exact"/>
              <w:rPr>
                <w:color w:val="000000"/>
                <w:kern w:val="0"/>
                <w:sz w:val="20"/>
                <w:szCs w:val="20"/>
              </w:rPr>
            </w:pPr>
            <w:r>
              <w:rPr>
                <w:rFonts w:hAnsi="宋体"/>
                <w:color w:val="000000"/>
                <w:kern w:val="0"/>
                <w:sz w:val="20"/>
                <w:szCs w:val="20"/>
              </w:rPr>
              <w:t>进货查验记录和销售记录是否保存至医疗器械有效期后</w:t>
            </w:r>
            <w:r>
              <w:rPr>
                <w:color w:val="000000"/>
                <w:kern w:val="0"/>
                <w:sz w:val="20"/>
                <w:szCs w:val="20"/>
              </w:rPr>
              <w:t>2</w:t>
            </w:r>
            <w:r>
              <w:rPr>
                <w:rFonts w:hAnsi="宋体"/>
                <w:color w:val="000000"/>
                <w:kern w:val="0"/>
                <w:sz w:val="20"/>
                <w:szCs w:val="20"/>
              </w:rPr>
              <w:t>年；无有效期的，不得少于</w:t>
            </w:r>
            <w:r>
              <w:rPr>
                <w:color w:val="000000"/>
                <w:kern w:val="0"/>
                <w:sz w:val="20"/>
                <w:szCs w:val="20"/>
              </w:rPr>
              <w:t>5</w:t>
            </w:r>
            <w:r>
              <w:rPr>
                <w:rFonts w:hAnsi="宋体"/>
                <w:color w:val="000000"/>
                <w:kern w:val="0"/>
                <w:sz w:val="20"/>
                <w:szCs w:val="20"/>
              </w:rPr>
              <w:t>年。植入类医疗器械进货查验记录和销售记录应当永久保存。</w:t>
            </w:r>
          </w:p>
        </w:tc>
        <w:tc>
          <w:tcPr>
            <w:tcW w:w="819" w:type="dxa"/>
            <w:vAlign w:val="center"/>
          </w:tcPr>
          <w:p>
            <w:pPr>
              <w:widowControl/>
              <w:spacing w:line="300" w:lineRule="exact"/>
              <w:jc w:val="center"/>
              <w:rPr>
                <w:b/>
                <w:color w:val="000000"/>
                <w:kern w:val="0"/>
                <w:sz w:val="20"/>
                <w:szCs w:val="20"/>
              </w:rPr>
            </w:pPr>
            <w:r>
              <w:rPr>
                <w:rFonts w:hAnsi="宋体"/>
                <w:b/>
                <w:color w:val="000000"/>
                <w:kern w:val="0"/>
                <w:sz w:val="20"/>
                <w:szCs w:val="20"/>
              </w:rPr>
              <w:t>是</w:t>
            </w:r>
          </w:p>
        </w:tc>
        <w:tc>
          <w:tcPr>
            <w:tcW w:w="812" w:type="dxa"/>
            <w:vAlign w:val="center"/>
          </w:tcPr>
          <w:p>
            <w:pPr>
              <w:widowControl/>
              <w:spacing w:line="300" w:lineRule="exact"/>
              <w:jc w:val="center"/>
              <w:rPr>
                <w:b/>
                <w:color w:val="000000"/>
                <w:kern w:val="0"/>
                <w:sz w:val="20"/>
                <w:szCs w:val="20"/>
              </w:rPr>
            </w:pPr>
            <w:r>
              <w:rPr>
                <w:rFonts w:hAnsi="宋体"/>
                <w:b/>
                <w:color w:val="000000"/>
                <w:kern w:val="0"/>
                <w:sz w:val="20"/>
                <w:szCs w:val="20"/>
              </w:rPr>
              <w:t>否</w:t>
            </w:r>
          </w:p>
        </w:tc>
        <w:tc>
          <w:tcPr>
            <w:tcW w:w="1276" w:type="dxa"/>
            <w:vAlign w:val="center"/>
          </w:tcPr>
          <w:p>
            <w:pPr>
              <w:widowControl/>
              <w:spacing w:line="300" w:lineRule="exact"/>
              <w:jc w:val="center"/>
              <w:rPr>
                <w:b/>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663" w:type="dxa"/>
            <w:vAlign w:val="center"/>
          </w:tcPr>
          <w:p>
            <w:pPr>
              <w:widowControl/>
              <w:spacing w:line="240" w:lineRule="exact"/>
              <w:jc w:val="center"/>
              <w:rPr>
                <w:b/>
                <w:color w:val="000000"/>
                <w:kern w:val="0"/>
                <w:sz w:val="20"/>
                <w:szCs w:val="20"/>
              </w:rPr>
            </w:pPr>
            <w:bookmarkStart w:id="0" w:name="OLE_LINK1" w:colFirst="3" w:colLast="3"/>
            <w:r>
              <w:rPr>
                <w:b/>
                <w:color w:val="000000"/>
                <w:kern w:val="0"/>
                <w:sz w:val="20"/>
                <w:szCs w:val="20"/>
              </w:rPr>
              <w:t>26</w:t>
            </w:r>
          </w:p>
        </w:tc>
        <w:tc>
          <w:tcPr>
            <w:tcW w:w="5894" w:type="dxa"/>
            <w:gridSpan w:val="3"/>
            <w:vAlign w:val="center"/>
          </w:tcPr>
          <w:p>
            <w:pPr>
              <w:widowControl/>
              <w:spacing w:line="240" w:lineRule="exact"/>
              <w:rPr>
                <w:color w:val="000000"/>
                <w:kern w:val="0"/>
                <w:sz w:val="20"/>
                <w:szCs w:val="20"/>
              </w:rPr>
            </w:pPr>
            <w:r>
              <w:rPr>
                <w:rFonts w:hAnsi="宋体"/>
                <w:color w:val="000000"/>
                <w:kern w:val="0"/>
                <w:sz w:val="20"/>
                <w:szCs w:val="20"/>
              </w:rPr>
              <w:t>企业委托其他机构运输医疗器械，是否对承运方运输医疗器械的质量保障能力进行考核评估，明确运输过程中的质量责任，确保运输过程中的质量安全。</w:t>
            </w:r>
          </w:p>
        </w:tc>
        <w:tc>
          <w:tcPr>
            <w:tcW w:w="819" w:type="dxa"/>
            <w:vAlign w:val="center"/>
          </w:tcPr>
          <w:p>
            <w:pPr>
              <w:widowControl/>
              <w:spacing w:line="300" w:lineRule="exact"/>
              <w:jc w:val="center"/>
              <w:rPr>
                <w:b/>
                <w:color w:val="000000"/>
                <w:kern w:val="0"/>
                <w:sz w:val="20"/>
                <w:szCs w:val="20"/>
              </w:rPr>
            </w:pPr>
            <w:r>
              <w:rPr>
                <w:rFonts w:hAnsi="宋体"/>
                <w:b/>
                <w:color w:val="000000"/>
                <w:kern w:val="0"/>
                <w:sz w:val="20"/>
                <w:szCs w:val="20"/>
              </w:rPr>
              <w:t>是</w:t>
            </w:r>
          </w:p>
        </w:tc>
        <w:tc>
          <w:tcPr>
            <w:tcW w:w="812" w:type="dxa"/>
            <w:vAlign w:val="center"/>
          </w:tcPr>
          <w:p>
            <w:pPr>
              <w:widowControl/>
              <w:spacing w:line="300" w:lineRule="exact"/>
              <w:jc w:val="center"/>
              <w:rPr>
                <w:b/>
                <w:color w:val="000000"/>
                <w:kern w:val="0"/>
                <w:sz w:val="20"/>
                <w:szCs w:val="20"/>
              </w:rPr>
            </w:pPr>
            <w:r>
              <w:rPr>
                <w:rFonts w:hAnsi="宋体"/>
                <w:b/>
                <w:color w:val="000000"/>
                <w:kern w:val="0"/>
                <w:sz w:val="20"/>
                <w:szCs w:val="20"/>
              </w:rPr>
              <w:t>否</w:t>
            </w:r>
          </w:p>
        </w:tc>
        <w:tc>
          <w:tcPr>
            <w:tcW w:w="1276" w:type="dxa"/>
            <w:vAlign w:val="center"/>
          </w:tcPr>
          <w:p>
            <w:pPr>
              <w:widowControl/>
              <w:spacing w:line="300" w:lineRule="exact"/>
              <w:jc w:val="center"/>
              <w:rPr>
                <w:b/>
                <w:color w:val="000000"/>
                <w:kern w:val="0"/>
                <w:sz w:val="20"/>
                <w:szCs w:val="20"/>
              </w:rPr>
            </w:pPr>
          </w:p>
        </w:tc>
      </w:tr>
      <w:bookmarkEnd w:id="0"/>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63" w:type="dxa"/>
            <w:vAlign w:val="center"/>
          </w:tcPr>
          <w:p>
            <w:pPr>
              <w:widowControl/>
              <w:spacing w:line="240" w:lineRule="exact"/>
              <w:jc w:val="center"/>
              <w:rPr>
                <w:b/>
                <w:color w:val="000000"/>
                <w:kern w:val="0"/>
                <w:sz w:val="20"/>
                <w:szCs w:val="20"/>
              </w:rPr>
            </w:pPr>
            <w:r>
              <w:rPr>
                <w:b/>
                <w:color w:val="000000"/>
                <w:kern w:val="0"/>
                <w:sz w:val="20"/>
                <w:szCs w:val="20"/>
              </w:rPr>
              <w:t>27</w:t>
            </w:r>
          </w:p>
        </w:tc>
        <w:tc>
          <w:tcPr>
            <w:tcW w:w="5894" w:type="dxa"/>
            <w:gridSpan w:val="3"/>
            <w:vAlign w:val="center"/>
          </w:tcPr>
          <w:p>
            <w:pPr>
              <w:widowControl/>
              <w:spacing w:line="240" w:lineRule="exact"/>
              <w:rPr>
                <w:color w:val="000000"/>
                <w:kern w:val="0"/>
                <w:sz w:val="20"/>
                <w:szCs w:val="20"/>
              </w:rPr>
            </w:pPr>
            <w:r>
              <w:rPr>
                <w:rFonts w:hAnsi="宋体"/>
                <w:color w:val="000000"/>
                <w:kern w:val="0"/>
                <w:sz w:val="20"/>
                <w:szCs w:val="20"/>
              </w:rPr>
              <w:t>运输需要冷藏、冷冻医疗器械的冷藏车、车载冷藏箱、保温箱是否符合医疗器械运输过程中对温度控制的要求。</w:t>
            </w:r>
          </w:p>
        </w:tc>
        <w:tc>
          <w:tcPr>
            <w:tcW w:w="819" w:type="dxa"/>
            <w:vAlign w:val="center"/>
          </w:tcPr>
          <w:p>
            <w:pPr>
              <w:widowControl/>
              <w:spacing w:line="300" w:lineRule="exact"/>
              <w:jc w:val="center"/>
              <w:rPr>
                <w:b/>
                <w:color w:val="000000"/>
                <w:kern w:val="0"/>
                <w:sz w:val="20"/>
                <w:szCs w:val="20"/>
              </w:rPr>
            </w:pPr>
            <w:r>
              <w:rPr>
                <w:rFonts w:hAnsi="宋体"/>
                <w:b/>
                <w:color w:val="000000"/>
                <w:kern w:val="0"/>
                <w:sz w:val="20"/>
                <w:szCs w:val="20"/>
              </w:rPr>
              <w:t>是</w:t>
            </w:r>
          </w:p>
        </w:tc>
        <w:tc>
          <w:tcPr>
            <w:tcW w:w="812" w:type="dxa"/>
            <w:vAlign w:val="center"/>
          </w:tcPr>
          <w:p>
            <w:pPr>
              <w:widowControl/>
              <w:spacing w:line="300" w:lineRule="exact"/>
              <w:jc w:val="center"/>
              <w:rPr>
                <w:b/>
                <w:color w:val="000000"/>
                <w:kern w:val="0"/>
                <w:sz w:val="20"/>
                <w:szCs w:val="20"/>
              </w:rPr>
            </w:pPr>
            <w:r>
              <w:rPr>
                <w:rFonts w:hAnsi="宋体"/>
                <w:b/>
                <w:color w:val="000000"/>
                <w:kern w:val="0"/>
                <w:sz w:val="20"/>
                <w:szCs w:val="20"/>
              </w:rPr>
              <w:t>否</w:t>
            </w:r>
          </w:p>
        </w:tc>
        <w:tc>
          <w:tcPr>
            <w:tcW w:w="1276" w:type="dxa"/>
            <w:vAlign w:val="center"/>
          </w:tcPr>
          <w:p>
            <w:pPr>
              <w:widowControl/>
              <w:spacing w:line="300" w:lineRule="exact"/>
              <w:jc w:val="center"/>
              <w:rPr>
                <w:b/>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54" w:hRule="atLeast"/>
          <w:jc w:val="center"/>
        </w:trPr>
        <w:tc>
          <w:tcPr>
            <w:tcW w:w="663" w:type="dxa"/>
            <w:vAlign w:val="center"/>
          </w:tcPr>
          <w:p>
            <w:pPr>
              <w:widowControl/>
              <w:spacing w:line="240" w:lineRule="exact"/>
              <w:jc w:val="center"/>
              <w:rPr>
                <w:b/>
                <w:color w:val="000000"/>
                <w:kern w:val="0"/>
                <w:sz w:val="20"/>
                <w:szCs w:val="20"/>
              </w:rPr>
            </w:pPr>
            <w:r>
              <w:rPr>
                <w:b/>
                <w:color w:val="000000"/>
                <w:kern w:val="0"/>
                <w:sz w:val="20"/>
                <w:szCs w:val="20"/>
              </w:rPr>
              <w:t>28</w:t>
            </w:r>
          </w:p>
        </w:tc>
        <w:tc>
          <w:tcPr>
            <w:tcW w:w="5894" w:type="dxa"/>
            <w:gridSpan w:val="3"/>
            <w:vAlign w:val="center"/>
          </w:tcPr>
          <w:p>
            <w:pPr>
              <w:widowControl/>
              <w:spacing w:line="240" w:lineRule="exact"/>
              <w:rPr>
                <w:color w:val="000000"/>
                <w:kern w:val="0"/>
                <w:sz w:val="20"/>
                <w:szCs w:val="20"/>
              </w:rPr>
            </w:pPr>
            <w:r>
              <w:rPr>
                <w:rFonts w:hAnsi="宋体"/>
                <w:color w:val="000000"/>
                <w:kern w:val="0"/>
                <w:sz w:val="20"/>
                <w:szCs w:val="20"/>
              </w:rPr>
              <w:t>直接接触医疗器械岗位的人员是否每年进行健康检查。</w:t>
            </w:r>
          </w:p>
        </w:tc>
        <w:tc>
          <w:tcPr>
            <w:tcW w:w="819" w:type="dxa"/>
            <w:vAlign w:val="center"/>
          </w:tcPr>
          <w:p>
            <w:pPr>
              <w:widowControl/>
              <w:spacing w:line="300" w:lineRule="exact"/>
              <w:jc w:val="center"/>
              <w:rPr>
                <w:b/>
                <w:color w:val="000000"/>
                <w:kern w:val="0"/>
                <w:sz w:val="20"/>
                <w:szCs w:val="20"/>
              </w:rPr>
            </w:pPr>
            <w:r>
              <w:rPr>
                <w:rFonts w:hAnsi="宋体"/>
                <w:b/>
                <w:color w:val="000000"/>
                <w:kern w:val="0"/>
                <w:sz w:val="20"/>
                <w:szCs w:val="20"/>
              </w:rPr>
              <w:t>是</w:t>
            </w:r>
          </w:p>
        </w:tc>
        <w:tc>
          <w:tcPr>
            <w:tcW w:w="812" w:type="dxa"/>
            <w:vAlign w:val="center"/>
          </w:tcPr>
          <w:p>
            <w:pPr>
              <w:widowControl/>
              <w:spacing w:line="300" w:lineRule="exact"/>
              <w:jc w:val="center"/>
              <w:rPr>
                <w:b/>
                <w:color w:val="000000"/>
                <w:kern w:val="0"/>
                <w:sz w:val="20"/>
                <w:szCs w:val="20"/>
              </w:rPr>
            </w:pPr>
            <w:r>
              <w:rPr>
                <w:rFonts w:hAnsi="宋体"/>
                <w:b/>
                <w:color w:val="000000"/>
                <w:kern w:val="0"/>
                <w:sz w:val="20"/>
                <w:szCs w:val="20"/>
              </w:rPr>
              <w:t>否</w:t>
            </w:r>
          </w:p>
        </w:tc>
        <w:tc>
          <w:tcPr>
            <w:tcW w:w="1276" w:type="dxa"/>
            <w:vAlign w:val="center"/>
          </w:tcPr>
          <w:p>
            <w:pPr>
              <w:widowControl/>
              <w:spacing w:line="300" w:lineRule="exact"/>
              <w:jc w:val="center"/>
              <w:rPr>
                <w:b/>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63" w:type="dxa"/>
            <w:vAlign w:val="center"/>
          </w:tcPr>
          <w:p>
            <w:pPr>
              <w:widowControl/>
              <w:spacing w:line="240" w:lineRule="exact"/>
              <w:jc w:val="center"/>
              <w:rPr>
                <w:b/>
                <w:color w:val="000000"/>
                <w:kern w:val="0"/>
                <w:sz w:val="20"/>
                <w:szCs w:val="20"/>
              </w:rPr>
            </w:pPr>
            <w:r>
              <w:rPr>
                <w:b/>
                <w:color w:val="000000"/>
                <w:kern w:val="0"/>
                <w:sz w:val="20"/>
                <w:szCs w:val="20"/>
              </w:rPr>
              <w:t>29</w:t>
            </w:r>
          </w:p>
        </w:tc>
        <w:tc>
          <w:tcPr>
            <w:tcW w:w="5894" w:type="dxa"/>
            <w:gridSpan w:val="3"/>
            <w:vAlign w:val="center"/>
          </w:tcPr>
          <w:p>
            <w:pPr>
              <w:widowControl/>
              <w:spacing w:line="240" w:lineRule="exact"/>
              <w:rPr>
                <w:color w:val="000000"/>
                <w:kern w:val="0"/>
                <w:sz w:val="20"/>
                <w:szCs w:val="20"/>
              </w:rPr>
            </w:pPr>
            <w:r>
              <w:rPr>
                <w:rFonts w:hAnsi="宋体"/>
                <w:color w:val="000000"/>
                <w:kern w:val="0"/>
                <w:sz w:val="20"/>
                <w:szCs w:val="20"/>
              </w:rPr>
              <w:t>从事医疗器械网络销售的企业，是否向所在地设区的市级药品监督管理部门备案。</w:t>
            </w:r>
          </w:p>
        </w:tc>
        <w:tc>
          <w:tcPr>
            <w:tcW w:w="819" w:type="dxa"/>
            <w:vAlign w:val="center"/>
          </w:tcPr>
          <w:p>
            <w:pPr>
              <w:widowControl/>
              <w:spacing w:line="300" w:lineRule="exact"/>
              <w:jc w:val="center"/>
              <w:rPr>
                <w:b/>
                <w:color w:val="000000"/>
                <w:kern w:val="0"/>
                <w:sz w:val="20"/>
                <w:szCs w:val="20"/>
              </w:rPr>
            </w:pPr>
            <w:r>
              <w:rPr>
                <w:rFonts w:hAnsi="宋体"/>
                <w:b/>
                <w:color w:val="000000"/>
                <w:kern w:val="0"/>
                <w:sz w:val="20"/>
                <w:szCs w:val="20"/>
              </w:rPr>
              <w:t>是</w:t>
            </w:r>
          </w:p>
        </w:tc>
        <w:tc>
          <w:tcPr>
            <w:tcW w:w="812" w:type="dxa"/>
            <w:vAlign w:val="center"/>
          </w:tcPr>
          <w:p>
            <w:pPr>
              <w:widowControl/>
              <w:spacing w:line="300" w:lineRule="exact"/>
              <w:jc w:val="center"/>
              <w:rPr>
                <w:b/>
                <w:color w:val="000000"/>
                <w:kern w:val="0"/>
                <w:sz w:val="20"/>
                <w:szCs w:val="20"/>
              </w:rPr>
            </w:pPr>
            <w:r>
              <w:rPr>
                <w:rFonts w:hAnsi="宋体"/>
                <w:b/>
                <w:color w:val="000000"/>
                <w:kern w:val="0"/>
                <w:sz w:val="20"/>
                <w:szCs w:val="20"/>
              </w:rPr>
              <w:t>否</w:t>
            </w:r>
          </w:p>
        </w:tc>
        <w:tc>
          <w:tcPr>
            <w:tcW w:w="1276" w:type="dxa"/>
            <w:vAlign w:val="center"/>
          </w:tcPr>
          <w:p>
            <w:pPr>
              <w:widowControl/>
              <w:spacing w:line="300" w:lineRule="exact"/>
              <w:jc w:val="center"/>
              <w:rPr>
                <w:b/>
                <w:color w:val="000000"/>
                <w:kern w:val="0"/>
                <w:sz w:val="20"/>
                <w:szCs w:val="20"/>
              </w:rPr>
            </w:pPr>
            <w:r>
              <w:rPr>
                <w:rFonts w:hAnsi="宋体"/>
                <w:b/>
                <w:color w:val="000000"/>
                <w:kern w:val="0"/>
                <w:sz w:val="20"/>
                <w:szCs w:val="20"/>
              </w:rPr>
              <w:t>未涉及</w:t>
            </w:r>
            <w:r>
              <w:rPr>
                <w:sz w:val="20"/>
                <w:szCs w:val="20"/>
              </w:rPr>
              <w:sym w:font="Wingdings 2" w:char="00A3"/>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10" w:hRule="atLeast"/>
          <w:jc w:val="center"/>
        </w:trPr>
        <w:tc>
          <w:tcPr>
            <w:tcW w:w="663" w:type="dxa"/>
            <w:vAlign w:val="center"/>
          </w:tcPr>
          <w:p>
            <w:pPr>
              <w:widowControl/>
              <w:spacing w:line="240" w:lineRule="exact"/>
              <w:jc w:val="center"/>
              <w:rPr>
                <w:b/>
                <w:color w:val="000000"/>
                <w:kern w:val="0"/>
                <w:sz w:val="20"/>
                <w:szCs w:val="20"/>
              </w:rPr>
            </w:pPr>
            <w:r>
              <w:rPr>
                <w:b/>
                <w:color w:val="000000"/>
                <w:kern w:val="0"/>
                <w:sz w:val="20"/>
                <w:szCs w:val="20"/>
              </w:rPr>
              <w:t>30</w:t>
            </w:r>
          </w:p>
        </w:tc>
        <w:tc>
          <w:tcPr>
            <w:tcW w:w="5894" w:type="dxa"/>
            <w:gridSpan w:val="3"/>
            <w:vAlign w:val="center"/>
          </w:tcPr>
          <w:p>
            <w:pPr>
              <w:pStyle w:val="9"/>
              <w:spacing w:line="240" w:lineRule="exact"/>
              <w:rPr>
                <w:rFonts w:ascii="Times New Roman" w:hAnsi="Times New Roman" w:cs="Times New Roman"/>
                <w:sz w:val="20"/>
                <w:szCs w:val="20"/>
              </w:rPr>
            </w:pPr>
            <w:r>
              <w:rPr>
                <w:rFonts w:ascii="Times New Roman" w:hAnsi="宋体" w:cs="Times New Roman"/>
                <w:sz w:val="20"/>
                <w:szCs w:val="20"/>
              </w:rPr>
              <w:t>如企业自行停业一年以上，重新经营时，是否书面报告辖区市场监管局，并经核查符合要求后恢复经营。</w:t>
            </w:r>
          </w:p>
        </w:tc>
        <w:tc>
          <w:tcPr>
            <w:tcW w:w="819" w:type="dxa"/>
            <w:vAlign w:val="center"/>
          </w:tcPr>
          <w:p>
            <w:pPr>
              <w:widowControl/>
              <w:spacing w:line="300" w:lineRule="exact"/>
              <w:jc w:val="center"/>
              <w:rPr>
                <w:b/>
                <w:color w:val="000000"/>
                <w:kern w:val="0"/>
                <w:sz w:val="20"/>
                <w:szCs w:val="20"/>
              </w:rPr>
            </w:pPr>
            <w:r>
              <w:rPr>
                <w:rFonts w:hAnsi="宋体"/>
                <w:b/>
                <w:color w:val="000000"/>
                <w:kern w:val="0"/>
                <w:sz w:val="20"/>
                <w:szCs w:val="20"/>
              </w:rPr>
              <w:t>是</w:t>
            </w:r>
          </w:p>
        </w:tc>
        <w:tc>
          <w:tcPr>
            <w:tcW w:w="812" w:type="dxa"/>
            <w:vAlign w:val="center"/>
          </w:tcPr>
          <w:p>
            <w:pPr>
              <w:widowControl/>
              <w:spacing w:line="300" w:lineRule="exact"/>
              <w:jc w:val="center"/>
              <w:rPr>
                <w:b/>
                <w:color w:val="000000"/>
                <w:kern w:val="0"/>
                <w:sz w:val="20"/>
                <w:szCs w:val="20"/>
              </w:rPr>
            </w:pPr>
            <w:r>
              <w:rPr>
                <w:rFonts w:hAnsi="宋体"/>
                <w:b/>
                <w:color w:val="000000"/>
                <w:kern w:val="0"/>
                <w:sz w:val="20"/>
                <w:szCs w:val="20"/>
              </w:rPr>
              <w:t>否</w:t>
            </w:r>
          </w:p>
        </w:tc>
        <w:tc>
          <w:tcPr>
            <w:tcW w:w="1276" w:type="dxa"/>
            <w:vAlign w:val="center"/>
          </w:tcPr>
          <w:p>
            <w:pPr>
              <w:widowControl/>
              <w:spacing w:line="300" w:lineRule="exact"/>
              <w:jc w:val="center"/>
              <w:rPr>
                <w:b/>
                <w:color w:val="000000"/>
                <w:kern w:val="0"/>
                <w:sz w:val="20"/>
                <w:szCs w:val="20"/>
              </w:rPr>
            </w:pPr>
            <w:r>
              <w:rPr>
                <w:rFonts w:hAnsi="宋体"/>
                <w:b/>
                <w:color w:val="000000"/>
                <w:kern w:val="0"/>
                <w:sz w:val="20"/>
                <w:szCs w:val="20"/>
              </w:rPr>
              <w:t>未涉及</w:t>
            </w:r>
            <w:r>
              <w:rPr>
                <w:sz w:val="20"/>
                <w:szCs w:val="20"/>
              </w:rPr>
              <w:sym w:font="Wingdings 2" w:char="00A3"/>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40" w:hRule="atLeast"/>
          <w:jc w:val="center"/>
        </w:trPr>
        <w:tc>
          <w:tcPr>
            <w:tcW w:w="9464" w:type="dxa"/>
            <w:gridSpan w:val="7"/>
            <w:vAlign w:val="center"/>
          </w:tcPr>
          <w:p>
            <w:pPr>
              <w:rPr>
                <w:b/>
                <w:bCs/>
                <w:color w:val="000000"/>
                <w:sz w:val="20"/>
                <w:szCs w:val="20"/>
              </w:rPr>
            </w:pPr>
            <w:r>
              <w:rPr>
                <w:rFonts w:hAnsi="宋体"/>
                <w:b/>
                <w:bCs/>
                <w:color w:val="000000"/>
                <w:sz w:val="20"/>
                <w:szCs w:val="20"/>
              </w:rPr>
              <w:t>检查发现问题简要记录：</w:t>
            </w:r>
          </w:p>
          <w:p>
            <w:pPr>
              <w:widowControl/>
              <w:spacing w:line="300" w:lineRule="exact"/>
              <w:rPr>
                <w:rFonts w:hint="eastAsia"/>
                <w:b/>
                <w:sz w:val="20"/>
                <w:szCs w:val="20"/>
                <w:lang w:eastAsia="zh-CN"/>
              </w:rPr>
            </w:pPr>
          </w:p>
          <w:p>
            <w:pPr>
              <w:widowControl/>
              <w:spacing w:line="300" w:lineRule="exact"/>
              <w:rPr>
                <w:rFonts w:hint="eastAsia"/>
                <w:b/>
                <w:sz w:val="20"/>
                <w:szCs w:val="20"/>
                <w:lang w:eastAsia="zh-CN"/>
              </w:rPr>
            </w:pPr>
          </w:p>
          <w:p>
            <w:pPr>
              <w:widowControl/>
              <w:spacing w:line="300" w:lineRule="exact"/>
              <w:rPr>
                <w:rFonts w:hint="eastAsia"/>
                <w:b/>
                <w:sz w:val="20"/>
                <w:szCs w:val="20"/>
                <w:lang w:eastAsia="zh-CN"/>
              </w:rPr>
            </w:pPr>
          </w:p>
          <w:p>
            <w:pPr>
              <w:widowControl/>
              <w:spacing w:line="300" w:lineRule="exact"/>
              <w:rPr>
                <w:b/>
                <w:sz w:val="20"/>
                <w:szCs w:val="20"/>
              </w:rPr>
            </w:pPr>
          </w:p>
          <w:p>
            <w:pPr>
              <w:widowControl/>
              <w:spacing w:line="300" w:lineRule="exact"/>
              <w:rPr>
                <w:b/>
                <w:color w:val="000000"/>
                <w:kern w:val="0"/>
                <w:sz w:val="20"/>
                <w:szCs w:val="2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8" w:hRule="atLeast"/>
          <w:jc w:val="center"/>
        </w:trPr>
        <w:tc>
          <w:tcPr>
            <w:tcW w:w="9464" w:type="dxa"/>
            <w:gridSpan w:val="7"/>
            <w:vAlign w:val="center"/>
          </w:tcPr>
          <w:p>
            <w:pPr>
              <w:widowControl/>
              <w:spacing w:line="300" w:lineRule="exact"/>
              <w:rPr>
                <w:color w:val="000000"/>
                <w:kern w:val="0"/>
                <w:sz w:val="20"/>
                <w:szCs w:val="20"/>
              </w:rPr>
            </w:pPr>
            <w:r>
              <w:rPr>
                <w:color w:val="000000"/>
                <w:kern w:val="0"/>
                <w:sz w:val="20"/>
                <w:szCs w:val="20"/>
              </w:rPr>
              <w:sym w:font="Wingdings 2" w:char="00A3"/>
            </w:r>
            <w:r>
              <w:rPr>
                <w:color w:val="000000"/>
                <w:kern w:val="0"/>
                <w:sz w:val="20"/>
                <w:szCs w:val="20"/>
              </w:rPr>
              <w:t>1</w:t>
            </w:r>
            <w:r>
              <w:rPr>
                <w:rFonts w:hAnsi="宋体"/>
                <w:color w:val="000000"/>
                <w:kern w:val="0"/>
                <w:sz w:val="20"/>
                <w:szCs w:val="20"/>
              </w:rPr>
              <w:t>、符合要求。</w:t>
            </w:r>
            <w:r>
              <w:rPr>
                <w:rFonts w:hint="eastAsia" w:hAnsi="宋体"/>
                <w:color w:val="000000"/>
                <w:kern w:val="0"/>
                <w:sz w:val="20"/>
                <w:szCs w:val="20"/>
                <w:lang w:val="en-US" w:eastAsia="zh-CN"/>
              </w:rPr>
              <w:t xml:space="preserve">       </w:t>
            </w:r>
            <w:r>
              <w:rPr>
                <w:color w:val="000000"/>
                <w:kern w:val="0"/>
                <w:sz w:val="20"/>
                <w:szCs w:val="20"/>
              </w:rPr>
              <w:sym w:font="Wingdings 2" w:char="00A3"/>
            </w:r>
            <w:r>
              <w:rPr>
                <w:color w:val="000000"/>
                <w:kern w:val="0"/>
                <w:sz w:val="20"/>
                <w:szCs w:val="20"/>
              </w:rPr>
              <w:t>2</w:t>
            </w:r>
            <w:r>
              <w:rPr>
                <w:rFonts w:hAnsi="宋体"/>
                <w:color w:val="000000"/>
                <w:kern w:val="0"/>
                <w:sz w:val="20"/>
                <w:szCs w:val="20"/>
              </w:rPr>
              <w:t>、基本符合要求。</w:t>
            </w:r>
          </w:p>
          <w:p>
            <w:pPr>
              <w:widowControl/>
              <w:spacing w:line="300" w:lineRule="exact"/>
              <w:rPr>
                <w:color w:val="000000"/>
                <w:kern w:val="0"/>
                <w:sz w:val="20"/>
                <w:szCs w:val="20"/>
              </w:rPr>
            </w:pPr>
            <w:r>
              <w:rPr>
                <w:color w:val="000000"/>
                <w:kern w:val="0"/>
                <w:sz w:val="20"/>
                <w:szCs w:val="20"/>
              </w:rPr>
              <w:sym w:font="Wingdings 2" w:char="00A3"/>
            </w:r>
            <w:r>
              <w:rPr>
                <w:color w:val="000000"/>
                <w:kern w:val="0"/>
                <w:sz w:val="20"/>
                <w:szCs w:val="20"/>
              </w:rPr>
              <w:t>3</w:t>
            </w:r>
            <w:r>
              <w:rPr>
                <w:rFonts w:hAnsi="宋体"/>
                <w:color w:val="000000"/>
                <w:kern w:val="0"/>
                <w:sz w:val="20"/>
                <w:szCs w:val="20"/>
              </w:rPr>
              <w:t>、限期整改：应在</w:t>
            </w:r>
            <w:r>
              <w:rPr>
                <w:color w:val="000000"/>
                <w:kern w:val="0"/>
                <w:sz w:val="20"/>
                <w:szCs w:val="20"/>
              </w:rPr>
              <w:t xml:space="preserve">    </w:t>
            </w:r>
            <w:r>
              <w:rPr>
                <w:rFonts w:hAnsi="宋体"/>
                <w:color w:val="000000"/>
                <w:kern w:val="0"/>
                <w:sz w:val="20"/>
                <w:szCs w:val="20"/>
              </w:rPr>
              <w:t>年</w:t>
            </w:r>
            <w:r>
              <w:rPr>
                <w:color w:val="000000"/>
                <w:kern w:val="0"/>
                <w:sz w:val="20"/>
                <w:szCs w:val="20"/>
              </w:rPr>
              <w:t xml:space="preserve">  </w:t>
            </w:r>
            <w:r>
              <w:rPr>
                <w:rFonts w:hAnsi="宋体"/>
                <w:color w:val="000000"/>
                <w:kern w:val="0"/>
                <w:sz w:val="20"/>
                <w:szCs w:val="20"/>
              </w:rPr>
              <w:t>月</w:t>
            </w:r>
            <w:r>
              <w:rPr>
                <w:color w:val="000000"/>
                <w:kern w:val="0"/>
                <w:sz w:val="20"/>
                <w:szCs w:val="20"/>
              </w:rPr>
              <w:t xml:space="preserve">  </w:t>
            </w:r>
            <w:r>
              <w:rPr>
                <w:rFonts w:hAnsi="宋体"/>
                <w:color w:val="000000"/>
                <w:kern w:val="0"/>
                <w:sz w:val="20"/>
                <w:szCs w:val="20"/>
              </w:rPr>
              <w:t>日内完成整改，并提交整改报告，视情况组织复查。</w:t>
            </w:r>
            <w:r>
              <w:rPr>
                <w:color w:val="000000"/>
                <w:kern w:val="0"/>
                <w:sz w:val="20"/>
                <w:szCs w:val="20"/>
              </w:rPr>
              <w:t xml:space="preserve"> </w:t>
            </w:r>
          </w:p>
          <w:p>
            <w:pPr>
              <w:widowControl/>
              <w:spacing w:line="300" w:lineRule="exact"/>
              <w:rPr>
                <w:b/>
                <w:color w:val="000000"/>
                <w:kern w:val="0"/>
                <w:sz w:val="20"/>
                <w:szCs w:val="20"/>
                <w:lang w:eastAsia="zh-CN"/>
              </w:rPr>
            </w:pPr>
            <w:r>
              <w:rPr>
                <w:color w:val="000000"/>
                <w:kern w:val="0"/>
                <w:sz w:val="20"/>
                <w:szCs w:val="20"/>
              </w:rPr>
              <w:sym w:font="Wingdings 2" w:char="00A3"/>
            </w:r>
            <w:r>
              <w:rPr>
                <w:color w:val="000000"/>
                <w:kern w:val="0"/>
                <w:sz w:val="20"/>
                <w:szCs w:val="20"/>
              </w:rPr>
              <w:t>4</w:t>
            </w:r>
            <w:r>
              <w:rPr>
                <w:rFonts w:hAnsi="宋体"/>
                <w:color w:val="000000"/>
                <w:kern w:val="0"/>
                <w:sz w:val="20"/>
                <w:szCs w:val="20"/>
              </w:rPr>
              <w:t>、其它：</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837" w:hRule="atLeast"/>
          <w:jc w:val="center"/>
        </w:trPr>
        <w:tc>
          <w:tcPr>
            <w:tcW w:w="9464" w:type="dxa"/>
            <w:gridSpan w:val="7"/>
            <w:vAlign w:val="center"/>
          </w:tcPr>
          <w:p>
            <w:pPr>
              <w:spacing w:beforeLines="50" w:afterLines="50"/>
              <w:rPr>
                <w:b/>
                <w:sz w:val="20"/>
                <w:szCs w:val="20"/>
                <w:lang w:eastAsia="zh-CN"/>
              </w:rPr>
            </w:pPr>
            <w:r>
              <w:rPr>
                <w:rFonts w:hAnsi="宋体"/>
                <w:b/>
                <w:sz w:val="20"/>
                <w:szCs w:val="20"/>
              </w:rPr>
              <w:t>检查人员：</w:t>
            </w:r>
            <w:r>
              <w:rPr>
                <w:b/>
                <w:sz w:val="20"/>
                <w:szCs w:val="20"/>
              </w:rPr>
              <w:t xml:space="preserve">                                              </w:t>
            </w:r>
            <w:r>
              <w:rPr>
                <w:rFonts w:hAnsi="宋体"/>
                <w:b/>
                <w:sz w:val="20"/>
                <w:szCs w:val="20"/>
              </w:rPr>
              <w:t>被检查单位法人代表</w:t>
            </w:r>
            <w:r>
              <w:rPr>
                <w:rFonts w:hAnsi="宋体"/>
                <w:b/>
                <w:sz w:val="20"/>
                <w:szCs w:val="20"/>
                <w:lang w:eastAsia="zh-CN"/>
              </w:rPr>
              <w:t>：</w:t>
            </w:r>
          </w:p>
          <w:p>
            <w:pPr>
              <w:spacing w:beforeLines="50" w:afterLines="50"/>
              <w:rPr>
                <w:b/>
                <w:sz w:val="20"/>
                <w:szCs w:val="20"/>
              </w:rPr>
            </w:pPr>
            <w:r>
              <w:rPr>
                <w:rFonts w:hAnsi="宋体"/>
                <w:b/>
                <w:sz w:val="20"/>
                <w:szCs w:val="20"/>
              </w:rPr>
              <w:t>执法证编号：</w:t>
            </w:r>
            <w:r>
              <w:rPr>
                <w:b/>
                <w:sz w:val="20"/>
                <w:szCs w:val="20"/>
              </w:rPr>
              <w:t xml:space="preserve">              </w:t>
            </w:r>
            <w:r>
              <w:rPr>
                <w:rFonts w:hAnsi="宋体"/>
                <w:b/>
                <w:sz w:val="20"/>
                <w:szCs w:val="20"/>
              </w:rPr>
              <w:t>签名：</w:t>
            </w:r>
            <w:r>
              <w:rPr>
                <w:b/>
                <w:sz w:val="20"/>
                <w:szCs w:val="20"/>
              </w:rPr>
              <w:t xml:space="preserve">                        </w:t>
            </w:r>
            <w:r>
              <w:rPr>
                <w:rFonts w:hAnsi="宋体"/>
                <w:b/>
                <w:sz w:val="20"/>
                <w:szCs w:val="20"/>
              </w:rPr>
              <w:t>或负责人签名（盖章）：</w:t>
            </w:r>
          </w:p>
          <w:p>
            <w:pPr>
              <w:spacing w:beforeLines="50"/>
              <w:rPr>
                <w:b/>
                <w:sz w:val="20"/>
                <w:szCs w:val="20"/>
              </w:rPr>
            </w:pPr>
            <w:r>
              <w:rPr>
                <w:rFonts w:hAnsi="宋体"/>
                <w:b/>
                <w:sz w:val="20"/>
                <w:szCs w:val="20"/>
              </w:rPr>
              <w:t>执法证编号：</w:t>
            </w:r>
            <w:r>
              <w:rPr>
                <w:b/>
                <w:sz w:val="20"/>
                <w:szCs w:val="20"/>
              </w:rPr>
              <w:t xml:space="preserve">              </w:t>
            </w:r>
            <w:r>
              <w:rPr>
                <w:rFonts w:hAnsi="宋体"/>
                <w:b/>
                <w:sz w:val="20"/>
                <w:szCs w:val="20"/>
              </w:rPr>
              <w:t>签名：</w:t>
            </w:r>
          </w:p>
          <w:p>
            <w:pPr>
              <w:spacing w:beforeLines="50"/>
              <w:rPr>
                <w:b/>
                <w:sz w:val="20"/>
                <w:szCs w:val="20"/>
              </w:rPr>
            </w:pPr>
            <w:r>
              <w:rPr>
                <w:b/>
                <w:sz w:val="20"/>
                <w:szCs w:val="20"/>
              </w:rPr>
              <w:t xml:space="preserve">                        </w:t>
            </w:r>
            <w:r>
              <w:rPr>
                <w:rFonts w:hAnsi="宋体"/>
                <w:b/>
                <w:sz w:val="20"/>
                <w:szCs w:val="20"/>
              </w:rPr>
              <w:t>年</w:t>
            </w:r>
            <w:r>
              <w:rPr>
                <w:b/>
                <w:sz w:val="20"/>
                <w:szCs w:val="20"/>
              </w:rPr>
              <w:t xml:space="preserve">    </w:t>
            </w:r>
            <w:r>
              <w:rPr>
                <w:rFonts w:hAnsi="宋体"/>
                <w:b/>
                <w:sz w:val="20"/>
                <w:szCs w:val="20"/>
              </w:rPr>
              <w:t>月</w:t>
            </w:r>
            <w:r>
              <w:rPr>
                <w:b/>
                <w:sz w:val="20"/>
                <w:szCs w:val="20"/>
              </w:rPr>
              <w:t xml:space="preserve">    </w:t>
            </w:r>
            <w:r>
              <w:rPr>
                <w:rFonts w:hAnsi="宋体"/>
                <w:b/>
                <w:sz w:val="20"/>
                <w:szCs w:val="20"/>
              </w:rPr>
              <w:t>日</w:t>
            </w:r>
            <w:r>
              <w:rPr>
                <w:b/>
                <w:sz w:val="20"/>
                <w:szCs w:val="20"/>
              </w:rPr>
              <w:t xml:space="preserve">                                     </w:t>
            </w:r>
            <w:r>
              <w:rPr>
                <w:rFonts w:hAnsi="宋体"/>
                <w:b/>
                <w:sz w:val="20"/>
                <w:szCs w:val="20"/>
              </w:rPr>
              <w:t>年</w:t>
            </w:r>
            <w:r>
              <w:rPr>
                <w:b/>
                <w:sz w:val="20"/>
                <w:szCs w:val="20"/>
              </w:rPr>
              <w:t xml:space="preserve">    </w:t>
            </w:r>
            <w:r>
              <w:rPr>
                <w:rFonts w:hAnsi="宋体"/>
                <w:b/>
                <w:sz w:val="20"/>
                <w:szCs w:val="20"/>
              </w:rPr>
              <w:t>月</w:t>
            </w:r>
            <w:r>
              <w:rPr>
                <w:b/>
                <w:sz w:val="20"/>
                <w:szCs w:val="20"/>
              </w:rPr>
              <w:t xml:space="preserve">    </w:t>
            </w:r>
            <w:r>
              <w:rPr>
                <w:rFonts w:hAnsi="宋体"/>
                <w:b/>
                <w:sz w:val="20"/>
                <w:szCs w:val="20"/>
              </w:rPr>
              <w:t>日</w:t>
            </w:r>
          </w:p>
          <w:p>
            <w:pPr>
              <w:rPr>
                <w:b/>
                <w:bCs/>
                <w:color w:val="000000"/>
                <w:sz w:val="20"/>
                <w:szCs w:val="20"/>
              </w:rPr>
            </w:pPr>
            <w:r>
              <w:rPr>
                <w:b/>
                <w:bCs/>
                <w:color w:val="000000"/>
                <w:sz w:val="20"/>
                <w:szCs w:val="20"/>
              </w:rPr>
              <w:t xml:space="preserve">            </w:t>
            </w:r>
          </w:p>
          <w:p>
            <w:pPr>
              <w:widowControl/>
              <w:wordWrap w:val="0"/>
              <w:spacing w:line="300" w:lineRule="exact"/>
              <w:rPr>
                <w:b/>
                <w:sz w:val="20"/>
                <w:szCs w:val="20"/>
              </w:rPr>
            </w:pPr>
            <w:r>
              <w:rPr>
                <w:rFonts w:hAnsi="宋体"/>
                <w:b/>
                <w:bCs/>
                <w:color w:val="000000"/>
                <w:sz w:val="20"/>
                <w:szCs w:val="20"/>
              </w:rPr>
              <w:t>执法机关：柳州市柳江区市场监督管理局</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31" w:hRule="atLeast"/>
          <w:jc w:val="center"/>
        </w:trPr>
        <w:tc>
          <w:tcPr>
            <w:tcW w:w="9464" w:type="dxa"/>
            <w:gridSpan w:val="7"/>
            <w:vAlign w:val="center"/>
          </w:tcPr>
          <w:p>
            <w:pPr>
              <w:spacing w:beforeLines="50" w:afterLines="50"/>
              <w:rPr>
                <w:b/>
                <w:sz w:val="20"/>
                <w:szCs w:val="20"/>
              </w:rPr>
            </w:pPr>
            <w:r>
              <w:rPr>
                <w:rFonts w:hAnsi="宋体"/>
                <w:color w:val="000000"/>
                <w:kern w:val="0"/>
                <w:sz w:val="20"/>
                <w:szCs w:val="20"/>
              </w:rPr>
              <w:t>该表一式二份，一份城区市场监管局留存，一份被检查企业存档备案。</w:t>
            </w:r>
          </w:p>
        </w:tc>
      </w:tr>
    </w:tbl>
    <w:p>
      <w:pPr>
        <w:spacing w:line="20" w:lineRule="exact"/>
        <w:rPr>
          <w:rFonts w:hint="eastAsia"/>
        </w:rPr>
      </w:pPr>
    </w:p>
    <w:p>
      <w:pPr>
        <w:spacing w:line="20" w:lineRule="exact"/>
        <w:rPr>
          <w:rFonts w:hint="eastAsia"/>
        </w:rPr>
      </w:pPr>
    </w:p>
    <w:p>
      <w:pPr>
        <w:spacing w:line="20" w:lineRule="exact"/>
        <w:rPr>
          <w:rFonts w:hint="eastAsia"/>
        </w:rPr>
      </w:pPr>
    </w:p>
    <w:p>
      <w:pPr>
        <w:rPr>
          <w:rFonts w:hint="eastAsia"/>
          <w:lang w:eastAsia="zh-CN"/>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A0204"/>
    <w:charset w:val="00"/>
    <w:family w:val="swiss"/>
    <w:pitch w:val="default"/>
    <w:sig w:usb0="E10002FF" w:usb1="4000ACFF" w:usb2="00000009" w:usb3="00000000" w:csb0="2000019F" w:csb1="00000000"/>
  </w:font>
  <w:font w:name="方正小标宋简体">
    <w:panose1 w:val="03000509000000000000"/>
    <w:charset w:val="86"/>
    <w:family w:val="script"/>
    <w:pitch w:val="default"/>
    <w:sig w:usb0="00000001" w:usb1="080E0000" w:usb2="00000000" w:usb3="00000000" w:csb0="00040000" w:csb1="00000000"/>
  </w:font>
  <w:font w:name="Wingdings 2">
    <w:panose1 w:val="05020102010507070707"/>
    <w:charset w:val="00"/>
    <w:family w:val="auto"/>
    <w:pitch w:val="default"/>
    <w:sig w:usb0="00000000" w:usb1="00000000" w:usb2="00000000" w:usb3="00000000" w:csb0="8000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2"/>
  </w:compat>
  <w:rsids>
    <w:rsidRoot w:val="007423BA"/>
    <w:rsid w:val="00011218"/>
    <w:rsid w:val="00182B88"/>
    <w:rsid w:val="00221A84"/>
    <w:rsid w:val="004905DF"/>
    <w:rsid w:val="004E7902"/>
    <w:rsid w:val="005C5567"/>
    <w:rsid w:val="00701301"/>
    <w:rsid w:val="007423BA"/>
    <w:rsid w:val="00975BEA"/>
    <w:rsid w:val="00A100E7"/>
    <w:rsid w:val="00B0400C"/>
    <w:rsid w:val="00B7357C"/>
    <w:rsid w:val="00EA21AB"/>
    <w:rsid w:val="04AE6DF6"/>
    <w:rsid w:val="059D680A"/>
    <w:rsid w:val="06357720"/>
    <w:rsid w:val="0E646428"/>
    <w:rsid w:val="194A164F"/>
    <w:rsid w:val="21B30F03"/>
    <w:rsid w:val="3D964B31"/>
    <w:rsid w:val="3DE531CF"/>
    <w:rsid w:val="53F96371"/>
    <w:rsid w:val="65EC3D21"/>
    <w:rsid w:val="67080BD7"/>
    <w:rsid w:val="7A527EC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uppressAutoHyphens/>
      <w:jc w:val="both"/>
    </w:pPr>
    <w:rPr>
      <w:rFonts w:ascii="Times New Roman" w:hAnsi="Times New Roman" w:eastAsia="宋体" w:cs="Times New Roman"/>
      <w:kern w:val="2"/>
      <w:sz w:val="21"/>
      <w:szCs w:val="24"/>
      <w:lang w:val="en-US" w:eastAsia="ar-SA" w:bidi="ar-SA"/>
    </w:rPr>
  </w:style>
  <w:style w:type="character" w:default="1" w:styleId="6">
    <w:name w:val="Default Paragraph Font"/>
    <w:semiHidden/>
    <w:unhideWhenUsed/>
    <w:qFormat/>
    <w:uiPriority w:val="1"/>
  </w:style>
  <w:style w:type="table" w:default="1" w:styleId="5">
    <w:name w:val="Normal Table"/>
    <w:semiHidden/>
    <w:unhideWhenUsed/>
    <w:qFormat/>
    <w:uiPriority w:val="99"/>
    <w:tblPr>
      <w:tblCellMar>
        <w:top w:w="0" w:type="dxa"/>
        <w:left w:w="108" w:type="dxa"/>
        <w:bottom w:w="0" w:type="dxa"/>
        <w:right w:w="108" w:type="dxa"/>
      </w:tblCellMar>
    </w:tblPr>
  </w:style>
  <w:style w:type="paragraph" w:styleId="2">
    <w:name w:val="footer"/>
    <w:basedOn w:val="1"/>
    <w:link w:val="8"/>
    <w:semiHidden/>
    <w:unhideWhenUsed/>
    <w:qFormat/>
    <w:uiPriority w:val="99"/>
    <w:pPr>
      <w:tabs>
        <w:tab w:val="center" w:pos="4153"/>
        <w:tab w:val="right" w:pos="8306"/>
      </w:tabs>
      <w:suppressAutoHyphens w:val="0"/>
      <w:snapToGrid w:val="0"/>
      <w:jc w:val="left"/>
    </w:pPr>
    <w:rPr>
      <w:rFonts w:asciiTheme="minorHAnsi" w:hAnsiTheme="minorHAnsi" w:eastAsiaTheme="minorEastAsia" w:cstheme="minorBidi"/>
      <w:sz w:val="18"/>
      <w:szCs w:val="18"/>
      <w:lang w:eastAsia="zh-CN"/>
    </w:rPr>
  </w:style>
  <w:style w:type="paragraph" w:styleId="3">
    <w:name w:val="header"/>
    <w:basedOn w:val="1"/>
    <w:link w:val="7"/>
    <w:semiHidden/>
    <w:unhideWhenUsed/>
    <w:qFormat/>
    <w:uiPriority w:val="99"/>
    <w:pPr>
      <w:pBdr>
        <w:bottom w:val="single" w:color="auto" w:sz="6" w:space="1"/>
      </w:pBdr>
      <w:tabs>
        <w:tab w:val="center" w:pos="4153"/>
        <w:tab w:val="right" w:pos="8306"/>
      </w:tabs>
      <w:suppressAutoHyphens w:val="0"/>
      <w:snapToGrid w:val="0"/>
      <w:jc w:val="center"/>
    </w:pPr>
    <w:rPr>
      <w:rFonts w:asciiTheme="minorHAnsi" w:hAnsiTheme="minorHAnsi" w:eastAsiaTheme="minorEastAsia" w:cstheme="minorBidi"/>
      <w:sz w:val="18"/>
      <w:szCs w:val="18"/>
      <w:lang w:eastAsia="zh-CN"/>
    </w:rPr>
  </w:style>
  <w:style w:type="paragraph" w:styleId="4">
    <w:name w:val="Normal (Web)"/>
    <w:basedOn w:val="1"/>
    <w:semiHidden/>
    <w:unhideWhenUsed/>
    <w:qFormat/>
    <w:uiPriority w:val="99"/>
    <w:pPr>
      <w:spacing w:beforeAutospacing="1" w:afterAutospacing="1"/>
      <w:jc w:val="left"/>
    </w:pPr>
    <w:rPr>
      <w:kern w:val="0"/>
      <w:sz w:val="24"/>
      <w:lang w:eastAsia="zh-CN"/>
    </w:rPr>
  </w:style>
  <w:style w:type="character" w:customStyle="1" w:styleId="7">
    <w:name w:val="页眉 Char"/>
    <w:basedOn w:val="6"/>
    <w:link w:val="3"/>
    <w:semiHidden/>
    <w:qFormat/>
    <w:uiPriority w:val="99"/>
    <w:rPr>
      <w:sz w:val="18"/>
      <w:szCs w:val="18"/>
    </w:rPr>
  </w:style>
  <w:style w:type="character" w:customStyle="1" w:styleId="8">
    <w:name w:val="页脚 Char"/>
    <w:basedOn w:val="6"/>
    <w:link w:val="2"/>
    <w:semiHidden/>
    <w:qFormat/>
    <w:uiPriority w:val="99"/>
    <w:rPr>
      <w:sz w:val="18"/>
      <w:szCs w:val="18"/>
    </w:rPr>
  </w:style>
  <w:style w:type="paragraph" w:customStyle="1" w:styleId="9">
    <w:name w:val="p0"/>
    <w:basedOn w:val="1"/>
    <w:qFormat/>
    <w:uiPriority w:val="0"/>
    <w:pPr>
      <w:widowControl/>
      <w:suppressAutoHyphens w:val="0"/>
    </w:pPr>
    <w:rPr>
      <w:rFonts w:ascii="Calibri" w:hAnsi="Calibri" w:cs="宋体"/>
      <w:kern w:val="0"/>
      <w:szCs w:val="21"/>
      <w:lang w:eastAsia="zh-CN"/>
    </w:rPr>
  </w:style>
  <w:style w:type="paragraph" w:customStyle="1" w:styleId="10">
    <w:name w:val="Char"/>
    <w:basedOn w:val="1"/>
    <w:qFormat/>
    <w:uiPriority w:val="0"/>
    <w:pPr>
      <w:suppressAutoHyphens w:val="0"/>
    </w:pPr>
    <w:rPr>
      <w:szCs w:val="20"/>
      <w:lang w:eastAsia="zh-CN"/>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Company>微软中国</Company>
  <Pages>2</Pages>
  <Words>1690</Words>
  <Characters>1715</Characters>
  <Lines>15</Lines>
  <Paragraphs>4</Paragraphs>
  <TotalTime>27</TotalTime>
  <ScaleCrop>false</ScaleCrop>
  <LinksUpToDate>false</LinksUpToDate>
  <CharactersWithSpaces>1918</CharactersWithSpaces>
  <Application>WPS Office_11.1.0.11365_F1E327BC-269C-435d-A152-05C5408002CA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2018-04-11T01:01:00Z</dcterms:created>
  <dc:creator>微软用户</dc:creator>
  <cp:lastModifiedBy>Administrator</cp:lastModifiedBy>
  <cp:lastPrinted>2020-08-12T02:52:00Z</cp:lastPrinted>
  <dcterms:modified xsi:type="dcterms:W3CDTF">2022-04-11T03:45:08Z</dcterms:modified>
  <cp:revision>19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2052-11.1.0.11365</vt:lpwstr>
  </property>
  <property fmtid="{D5CDD505-2E9C-101B-9397-08002B2CF9AE}" pid="3" name="ICV">
    <vt:lpwstr>9F775F27B172424188B3F2C4792145E1</vt:lpwstr>
  </property>
</Properties>
</file>