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7</w:t>
      </w:r>
    </w:p>
    <w:p>
      <w:pPr>
        <w:spacing w:beforeLines="50"/>
        <w:jc w:val="center"/>
        <w:rPr>
          <w:rFonts w:eastAsia="方正小标宋简体"/>
          <w:sz w:val="36"/>
          <w:szCs w:val="36"/>
          <w:u w:val="single"/>
        </w:rPr>
      </w:pPr>
      <w:r>
        <w:rPr>
          <w:rFonts w:hint="eastAsia" w:eastAsia="方正小标宋简体" w:cs="方正小标宋简体"/>
          <w:sz w:val="36"/>
          <w:szCs w:val="36"/>
        </w:rPr>
        <w:t>小学入学儿童补证（卡）</w:t>
      </w:r>
      <w:r>
        <w:rPr>
          <w:rFonts w:eastAsia="方正小标宋简体"/>
          <w:sz w:val="36"/>
          <w:szCs w:val="36"/>
        </w:rPr>
        <w:t>/</w:t>
      </w:r>
      <w:r>
        <w:rPr>
          <w:rFonts w:hint="eastAsia" w:eastAsia="方正小标宋简体" w:cs="方正小标宋简体"/>
          <w:sz w:val="36"/>
          <w:szCs w:val="36"/>
        </w:rPr>
        <w:t>补种统计表</w:t>
      </w:r>
    </w:p>
    <w:p>
      <w:pPr>
        <w:ind w:firstLine="360" w:firstLineChars="150"/>
        <w:jc w:val="center"/>
        <w:rPr>
          <w:b/>
          <w:bCs/>
          <w:sz w:val="28"/>
          <w:szCs w:val="28"/>
        </w:rPr>
      </w:pPr>
      <w:r>
        <w:rPr>
          <w:rFonts w:hint="eastAsia" w:cs="宋体"/>
          <w:sz w:val="24"/>
          <w:szCs w:val="24"/>
        </w:rPr>
        <w:t>（接种单位和疾控机构用）</w:t>
      </w:r>
    </w:p>
    <w:p>
      <w:pPr>
        <w:tabs>
          <w:tab w:val="left" w:pos="10980"/>
          <w:tab w:val="left" w:pos="13680"/>
        </w:tabs>
        <w:ind w:firstLine="315" w:firstLineChars="150"/>
        <w:jc w:val="center"/>
        <w:rPr>
          <w:highlight w:val="red"/>
        </w:rPr>
      </w:pPr>
      <w:r>
        <w:rPr>
          <w:rFonts w:hint="eastAsia" w:cs="宋体"/>
        </w:rPr>
        <w:t>年市县（市、区</w:t>
      </w:r>
      <w:r>
        <w:rPr>
          <w:rFonts w:hint="eastAsia" w:cs="宋体"/>
          <w:u w:val="single"/>
        </w:rPr>
        <w:t>）</w:t>
      </w:r>
      <w:r>
        <w:rPr>
          <w:rFonts w:hint="eastAsia" w:cs="宋体"/>
        </w:rPr>
        <w:t>乡</w:t>
      </w:r>
      <w:r>
        <w:t>(</w:t>
      </w:r>
      <w:r>
        <w:rPr>
          <w:rFonts w:hint="eastAsia" w:cs="宋体"/>
        </w:rPr>
        <w:t>镇</w:t>
      </w:r>
      <w:r>
        <w:t>)</w:t>
      </w:r>
    </w:p>
    <w:tbl>
      <w:tblPr>
        <w:tblStyle w:val="2"/>
        <w:tblW w:w="162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25"/>
        <w:gridCol w:w="426"/>
        <w:gridCol w:w="567"/>
        <w:gridCol w:w="567"/>
        <w:gridCol w:w="605"/>
        <w:gridCol w:w="579"/>
        <w:gridCol w:w="579"/>
        <w:gridCol w:w="592"/>
        <w:gridCol w:w="579"/>
        <w:gridCol w:w="579"/>
        <w:gridCol w:w="570"/>
        <w:gridCol w:w="396"/>
        <w:gridCol w:w="425"/>
        <w:gridCol w:w="426"/>
        <w:gridCol w:w="425"/>
        <w:gridCol w:w="425"/>
        <w:gridCol w:w="425"/>
        <w:gridCol w:w="426"/>
        <w:gridCol w:w="425"/>
        <w:gridCol w:w="425"/>
        <w:gridCol w:w="422"/>
        <w:gridCol w:w="426"/>
        <w:gridCol w:w="376"/>
        <w:gridCol w:w="477"/>
        <w:gridCol w:w="425"/>
        <w:gridCol w:w="426"/>
        <w:gridCol w:w="394"/>
        <w:gridCol w:w="453"/>
        <w:gridCol w:w="425"/>
        <w:gridCol w:w="360"/>
        <w:gridCol w:w="349"/>
        <w:gridCol w:w="425"/>
        <w:gridCol w:w="4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单位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小学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（所）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小学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（人数）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补种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应补种剂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次数</w:t>
            </w:r>
          </w:p>
        </w:tc>
        <w:tc>
          <w:tcPr>
            <w:tcW w:w="87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</w:rPr>
              <w:t>补种剂次数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补全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漏卡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补卡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无证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补证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乙肝疫苗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脊灰疫苗</w:t>
            </w:r>
          </w:p>
        </w:tc>
        <w:tc>
          <w:tcPr>
            <w:tcW w:w="1698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百白破疫苗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白破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麻疹类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疫苗</w:t>
            </w:r>
          </w:p>
        </w:tc>
        <w:tc>
          <w:tcPr>
            <w:tcW w:w="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A</w:t>
            </w:r>
            <w:r>
              <w:rPr>
                <w:rFonts w:hint="eastAsia" w:cs="宋体"/>
                <w:spacing w:val="-20"/>
                <w:sz w:val="20"/>
                <w:szCs w:val="20"/>
              </w:rPr>
              <w:t>群</w:t>
            </w:r>
          </w:p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流脑</w:t>
            </w:r>
          </w:p>
        </w:tc>
        <w:tc>
          <w:tcPr>
            <w:tcW w:w="8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A+C</w:t>
            </w:r>
            <w:r>
              <w:rPr>
                <w:rFonts w:hint="eastAsia" w:cs="宋体"/>
                <w:spacing w:val="-20"/>
                <w:sz w:val="20"/>
                <w:szCs w:val="20"/>
              </w:rPr>
              <w:t>群流脑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乙脑减毒疫苗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甲肝减毒活疫苗</w:t>
            </w: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应查数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实查数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实查数</w:t>
            </w:r>
          </w:p>
        </w:tc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</w:tbl>
    <w:p>
      <w:pPr>
        <w:spacing w:beforeLines="5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填表说明：①汇总接种单位或疾控机构填报的《小学入学儿童查验接种证统计表》和补证（卡）</w:t>
      </w:r>
      <w:r>
        <w:rPr>
          <w:sz w:val="18"/>
          <w:szCs w:val="18"/>
        </w:rPr>
        <w:t>/</w:t>
      </w:r>
      <w:r>
        <w:rPr>
          <w:rFonts w:hint="eastAsia" w:cs="宋体"/>
          <w:sz w:val="18"/>
          <w:szCs w:val="18"/>
        </w:rPr>
        <w:t>补种数据。②接种单位每年于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10</w:t>
      </w:r>
      <w:r>
        <w:rPr>
          <w:rFonts w:hint="eastAsia" w:cs="宋体"/>
          <w:sz w:val="18"/>
          <w:szCs w:val="18"/>
        </w:rPr>
        <w:t>日前上报到县级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20</w:t>
      </w:r>
      <w:r>
        <w:rPr>
          <w:rFonts w:hint="eastAsia" w:cs="宋体"/>
          <w:sz w:val="18"/>
          <w:szCs w:val="18"/>
        </w:rPr>
        <w:t>日前上报到市级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30</w:t>
      </w:r>
      <w:r>
        <w:rPr>
          <w:rFonts w:hint="eastAsia" w:cs="宋体"/>
          <w:sz w:val="18"/>
          <w:szCs w:val="18"/>
        </w:rPr>
        <w:t>日前上报到自治区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。③因为卡介苗不需补种，因此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名儿童如果只应补种卡介苗，则无需补种，也将其统计到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补种人数</w:t>
      </w:r>
      <w:r>
        <w:rPr>
          <w:sz w:val="18"/>
          <w:szCs w:val="18"/>
        </w:rPr>
        <w:t>”</w:t>
      </w:r>
      <w:r>
        <w:rPr>
          <w:rFonts w:hint="eastAsia" w:cs="宋体"/>
          <w:sz w:val="18"/>
          <w:szCs w:val="18"/>
        </w:rPr>
        <w:t>里；统计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补全人数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时，只要卡介苗以外的其它应补种疫苗剂次都完成补种，就属于补全儿童。</w:t>
      </w:r>
    </w:p>
    <w:p>
      <w:pPr>
        <w:spacing w:beforeLines="50"/>
      </w:pPr>
      <w:r>
        <w:rPr>
          <w:rFonts w:hint="eastAsia" w:cs="宋体"/>
        </w:rPr>
        <w:t>填报日期：年月日填报单位（盖章）：填报人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