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>
      <w:pPr>
        <w:spacing w:line="560" w:lineRule="exact"/>
        <w:ind w:firstLine="2640" w:firstLineChars="600"/>
        <w:jc w:val="left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托幼机构入托儿童预防接种证查验统计表</w:t>
      </w:r>
    </w:p>
    <w:p>
      <w:pPr>
        <w:spacing w:line="560" w:lineRule="exact"/>
        <w:ind w:firstLine="360" w:firstLineChars="150"/>
        <w:jc w:val="center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（接种单位、疾控机构通用）</w:t>
      </w:r>
    </w:p>
    <w:p>
      <w:pPr>
        <w:spacing w:line="560" w:lineRule="exact"/>
        <w:ind w:firstLine="315" w:firstLineChars="150"/>
        <w:jc w:val="center"/>
        <w:rPr>
          <w:sz w:val="24"/>
          <w:szCs w:val="24"/>
        </w:rPr>
      </w:pPr>
      <w:r>
        <w:rPr>
          <w:rFonts w:hint="eastAsia" w:cs="宋体"/>
        </w:rPr>
        <w:t>年市县（市、区</w:t>
      </w:r>
      <w:r>
        <w:rPr>
          <w:rFonts w:hint="eastAsia" w:cs="宋体"/>
          <w:u w:val="single"/>
        </w:rPr>
        <w:t>）</w:t>
      </w:r>
      <w:r>
        <w:rPr>
          <w:rFonts w:hint="eastAsia" w:cs="宋体"/>
        </w:rPr>
        <w:t>乡</w:t>
      </w:r>
      <w:r>
        <w:t>(</w:t>
      </w:r>
      <w:r>
        <w:rPr>
          <w:rFonts w:hint="eastAsia" w:cs="宋体"/>
        </w:rPr>
        <w:t>镇</w:t>
      </w:r>
      <w:r>
        <w:t>)</w:t>
      </w:r>
      <w:r>
        <w:rPr>
          <w:rFonts w:hint="eastAsia" w:cs="宋体"/>
          <w:kern w:val="0"/>
        </w:rPr>
        <w:t>，应查托儿所所，幼儿园所，实查托儿所所，幼儿园所</w:t>
      </w:r>
    </w:p>
    <w:tbl>
      <w:tblPr>
        <w:tblStyle w:val="2"/>
        <w:tblW w:w="1579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708"/>
        <w:gridCol w:w="851"/>
        <w:gridCol w:w="850"/>
        <w:gridCol w:w="709"/>
        <w:gridCol w:w="709"/>
        <w:gridCol w:w="567"/>
        <w:gridCol w:w="425"/>
        <w:gridCol w:w="426"/>
        <w:gridCol w:w="425"/>
        <w:gridCol w:w="425"/>
        <w:gridCol w:w="425"/>
        <w:gridCol w:w="567"/>
        <w:gridCol w:w="567"/>
        <w:gridCol w:w="504"/>
        <w:gridCol w:w="425"/>
        <w:gridCol w:w="425"/>
        <w:gridCol w:w="426"/>
        <w:gridCol w:w="425"/>
        <w:gridCol w:w="567"/>
        <w:gridCol w:w="567"/>
        <w:gridCol w:w="425"/>
        <w:gridCol w:w="425"/>
        <w:gridCol w:w="425"/>
        <w:gridCol w:w="426"/>
        <w:gridCol w:w="425"/>
        <w:gridCol w:w="425"/>
        <w:gridCol w:w="709"/>
        <w:gridCol w:w="7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单位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应查验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实际查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验人数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无证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应补种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1119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应补种剂次数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全程免疫人数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卡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介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苗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乙肝疫苗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脊灰疫苗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百白破疫苗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白破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麻疹类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疫苗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hint="eastAsia" w:cs="宋体"/>
                <w:sz w:val="20"/>
                <w:szCs w:val="20"/>
              </w:rPr>
              <w:t>群流脑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A+C</w:t>
            </w:r>
            <w:r>
              <w:rPr>
                <w:rFonts w:hint="eastAsia" w:cs="宋体"/>
                <w:sz w:val="20"/>
                <w:szCs w:val="20"/>
              </w:rPr>
              <w:t>群流脑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乙脑减毒疫苗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甲肝减毒活疫苗</w:t>
            </w:r>
          </w:p>
        </w:tc>
        <w:tc>
          <w:tcPr>
            <w:tcW w:w="7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</w:tbl>
    <w:p>
      <w:pPr>
        <w:spacing w:line="300" w:lineRule="exact"/>
        <w:ind w:firstLine="270" w:firstLineChars="150"/>
        <w:jc w:val="left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填写说明：①本表由预防接种单位负责统计；</w:t>
      </w:r>
    </w:p>
    <w:p>
      <w:pPr>
        <w:widowControl/>
        <w:spacing w:line="300" w:lineRule="exact"/>
        <w:ind w:left="1083" w:leftChars="430" w:hanging="180" w:hangingChars="100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②</w:t>
      </w:r>
      <w:r>
        <w:rPr>
          <w:rFonts w:hint="eastAsia" w:cs="宋体"/>
          <w:sz w:val="18"/>
          <w:szCs w:val="18"/>
        </w:rPr>
        <w:t>接种单位每年于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10</w:t>
      </w:r>
      <w:r>
        <w:rPr>
          <w:rFonts w:hint="eastAsia" w:cs="宋体"/>
          <w:sz w:val="18"/>
          <w:szCs w:val="18"/>
        </w:rPr>
        <w:t>日前上报到县级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；县级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于每年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20</w:t>
      </w:r>
      <w:r>
        <w:rPr>
          <w:rFonts w:hint="eastAsia" w:cs="宋体"/>
          <w:sz w:val="18"/>
          <w:szCs w:val="18"/>
        </w:rPr>
        <w:t>日前上报到市级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；市级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于每年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30</w:t>
      </w:r>
      <w:r>
        <w:rPr>
          <w:rFonts w:hint="eastAsia" w:cs="宋体"/>
          <w:sz w:val="18"/>
          <w:szCs w:val="18"/>
        </w:rPr>
        <w:t>日前上报到自治区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。</w:t>
      </w:r>
    </w:p>
    <w:p>
      <w:pPr>
        <w:spacing w:line="300" w:lineRule="exact"/>
        <w:ind w:left="1083" w:leftChars="430" w:hanging="180" w:hangingChars="100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③</w:t>
      </w:r>
      <w:r>
        <w:rPr>
          <w:rFonts w:hint="eastAsia" w:cs="宋体"/>
          <w:sz w:val="18"/>
          <w:szCs w:val="18"/>
        </w:rPr>
        <w:t>应补种人数：指达到疫苗规定免疫程序月龄，但查验时存在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剂次或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剂次以上未完成接种的所有儿童。如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儿童查验当天刚满</w:t>
      </w:r>
      <w:r>
        <w:rPr>
          <w:sz w:val="18"/>
          <w:szCs w:val="18"/>
        </w:rPr>
        <w:t>3</w:t>
      </w:r>
      <w:r>
        <w:rPr>
          <w:rFonts w:hint="eastAsia" w:cs="宋体"/>
          <w:sz w:val="18"/>
          <w:szCs w:val="18"/>
        </w:rPr>
        <w:t>岁，其它免疫规划疫</w:t>
      </w:r>
    </w:p>
    <w:p>
      <w:pPr>
        <w:spacing w:line="300" w:lineRule="exact"/>
        <w:ind w:left="1083" w:leftChars="430" w:hanging="180" w:hangingChars="100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苗已完成接种，但未接种</w:t>
      </w:r>
      <w:r>
        <w:rPr>
          <w:sz w:val="18"/>
          <w:szCs w:val="18"/>
        </w:rPr>
        <w:t>A+C</w:t>
      </w:r>
      <w:r>
        <w:rPr>
          <w:rFonts w:hint="eastAsia" w:cs="宋体"/>
          <w:sz w:val="18"/>
          <w:szCs w:val="18"/>
        </w:rPr>
        <w:t>流脑第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剂，则属于应补种儿童；如果该儿童未满</w:t>
      </w:r>
      <w:r>
        <w:rPr>
          <w:sz w:val="18"/>
          <w:szCs w:val="18"/>
        </w:rPr>
        <w:t>3</w:t>
      </w:r>
      <w:r>
        <w:rPr>
          <w:rFonts w:hint="eastAsia" w:cs="宋体"/>
          <w:sz w:val="18"/>
          <w:szCs w:val="18"/>
        </w:rPr>
        <w:t>岁，则不属于应补种儿童。</w:t>
      </w:r>
    </w:p>
    <w:p>
      <w:pPr>
        <w:spacing w:line="300" w:lineRule="exact"/>
        <w:ind w:firstLine="900" w:firstLineChars="500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④</w:t>
      </w:r>
      <w:r>
        <w:rPr>
          <w:rFonts w:hint="eastAsia" w:cs="宋体"/>
          <w:sz w:val="18"/>
          <w:szCs w:val="18"/>
        </w:rPr>
        <w:t>应补种剂次：所有已达到免疫程序月龄而未种的剂次，但不包括未达接种月龄而未种的剂次，如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儿童未满</w:t>
      </w:r>
      <w:r>
        <w:rPr>
          <w:sz w:val="18"/>
          <w:szCs w:val="18"/>
        </w:rPr>
        <w:t>3</w:t>
      </w:r>
      <w:r>
        <w:rPr>
          <w:rFonts w:hint="eastAsia" w:cs="宋体"/>
          <w:sz w:val="18"/>
          <w:szCs w:val="18"/>
        </w:rPr>
        <w:t>岁，虽然未种</w:t>
      </w:r>
      <w:r>
        <w:rPr>
          <w:sz w:val="18"/>
          <w:szCs w:val="18"/>
        </w:rPr>
        <w:t>A+C</w:t>
      </w:r>
      <w:r>
        <w:rPr>
          <w:rFonts w:hint="eastAsia" w:cs="宋体"/>
          <w:sz w:val="18"/>
          <w:szCs w:val="18"/>
        </w:rPr>
        <w:t>流脑疫苗，但也不能算</w:t>
      </w:r>
    </w:p>
    <w:p>
      <w:pPr>
        <w:spacing w:line="300" w:lineRule="exact"/>
        <w:ind w:firstLine="900" w:firstLineChars="500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应补种。</w:t>
      </w:r>
    </w:p>
    <w:p>
      <w:r>
        <w:rPr>
          <w:rFonts w:hint="eastAsia" w:cs="宋体"/>
        </w:rPr>
        <w:t>填报日期：年月日填报单位（盖章）：填报人：</w:t>
      </w:r>
      <w:bookmarkStart w:id="0" w:name="_GoBack"/>
      <w:bookmarkEnd w:id="0"/>
    </w:p>
    <w:sectPr>
      <w:pgSz w:w="16838" w:h="11906" w:orient="landscape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8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