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2024年度柳州市柳江区土博镇下属事业单位公开招聘工作人员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拟聘用人选公示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柳州市柳江区土博镇2024年度事业单位直接考核入编招聘公告》要求，刘珏璇同志经考核、体检合格，符合聘用条件。经研究决定，拟聘用刘珏璇同志为我镇下属事业单位工作人员，现予以公示，公示期7日（2024年5月31日至2024年6月6日）。对拟聘用的同志如有异议，请以书面形式，并署真实姓名和联系地址，于2024年6月6日前邮寄或直接送达我单位（邮寄地址为：柳州市柳江区土博镇土博街223号；邮编：545108，电话0772-7528248），群众如实反映有关问题受法律保护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柳州市柳江区土博镇人民政府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2024年5月31日      </w:t>
      </w:r>
    </w:p>
    <w:tbl>
      <w:tblPr>
        <w:tblStyle w:val="2"/>
        <w:tblpPr w:leftFromText="180" w:rightFromText="180" w:vertAnchor="text" w:horzAnchor="page" w:tblpX="1403" w:tblpY="42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918"/>
        <w:gridCol w:w="814"/>
        <w:gridCol w:w="714"/>
        <w:gridCol w:w="613"/>
        <w:gridCol w:w="509"/>
        <w:gridCol w:w="509"/>
        <w:gridCol w:w="952"/>
        <w:gridCol w:w="1117"/>
        <w:gridCol w:w="3717"/>
        <w:gridCol w:w="509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公示名单如下：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柳州市柳江区土博镇社会事务综合服务中心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刘珏璇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壮族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1998.11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本科，工学学士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2021.07广西民族大学相思湖学院，网络工程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三支一扶直接考核入编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rPr>
          <w:rFonts w:hint="default" w:ascii="Times New Roman" w:hAnsi="Times New Roman" w:cs="Times New Roman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ODExY2E2YjNiZjVhNmMwZDRlNWIxMGM5MWNjMzAifQ=="/>
  </w:docVars>
  <w:rsids>
    <w:rsidRoot w:val="7A555F00"/>
    <w:rsid w:val="1FA55DFC"/>
    <w:rsid w:val="7A5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2024-05-31T04:40:00Z</dcterms:created>
  <dc:creator>即刻启程</dc:creator>
  <cp:lastModifiedBy>即刻启程</cp:lastModifiedBy>
  <dcterms:modified xsi:type="dcterms:W3CDTF">2024-05-31T04:43:43Z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7C0E81539C364951B02077922316DC05_11</vt:lpwstr>
  </property>
</Properties>
</file>