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10183B">
      <w:pPr>
        <w:jc w:val="center"/>
        <w:rPr>
          <w:rFonts w:hint="eastAsia" w:ascii="黑体" w:hAnsi="宋体" w:eastAsia="黑体"/>
          <w:bCs/>
          <w:sz w:val="44"/>
          <w:szCs w:val="44"/>
          <w:lang w:eastAsia="zh-CN"/>
        </w:rPr>
      </w:pPr>
      <w:bookmarkStart w:id="5" w:name="_GoBack"/>
      <w:bookmarkEnd w:id="5"/>
    </w:p>
    <w:p w14:paraId="6B8307C2">
      <w:pPr>
        <w:jc w:val="center"/>
        <w:rPr>
          <w:rFonts w:hint="eastAsia" w:ascii="黑体" w:hAnsi="宋体" w:eastAsia="黑体"/>
          <w:bCs/>
          <w:sz w:val="44"/>
          <w:szCs w:val="44"/>
        </w:rPr>
      </w:pPr>
      <w:r>
        <w:rPr>
          <w:rFonts w:hint="eastAsia" w:ascii="黑体" w:hAnsi="宋体" w:eastAsia="黑体"/>
          <w:bCs/>
          <w:sz w:val="44"/>
          <w:szCs w:val="44"/>
        </w:rPr>
        <w:t>柳州市柳江区农村合作经济经营管理站</w:t>
      </w:r>
    </w:p>
    <w:p w14:paraId="0E1C803C">
      <w:pPr>
        <w:jc w:val="center"/>
        <w:rPr>
          <w:rFonts w:ascii="黑体" w:hAnsi="宋体" w:eastAsia="黑体"/>
          <w:bCs/>
          <w:szCs w:val="32"/>
        </w:rPr>
      </w:pPr>
      <w:r>
        <w:rPr>
          <w:rFonts w:hint="eastAsia" w:ascii="黑体" w:hAnsi="宋体" w:eastAsia="黑体"/>
          <w:bCs/>
          <w:sz w:val="44"/>
          <w:szCs w:val="44"/>
        </w:rPr>
        <w:t>2025年单位预算及“三公”经费预算公开说明</w:t>
      </w:r>
    </w:p>
    <w:p w14:paraId="74A7F9E8">
      <w:pPr>
        <w:adjustRightInd w:val="0"/>
        <w:snapToGrid w:val="0"/>
        <w:spacing w:line="560" w:lineRule="exact"/>
        <w:ind w:right="-333" w:rightChars="-104" w:firstLine="640" w:firstLineChars="200"/>
        <w:rPr>
          <w:rFonts w:hint="eastAsia" w:ascii="黑体" w:hAnsi="宋体" w:eastAsia="黑体"/>
          <w:bCs/>
          <w:szCs w:val="32"/>
        </w:rPr>
      </w:pPr>
    </w:p>
    <w:p w14:paraId="264C84BF">
      <w:pPr>
        <w:adjustRightInd w:val="0"/>
        <w:snapToGrid w:val="0"/>
        <w:spacing w:line="560" w:lineRule="exact"/>
        <w:ind w:right="-333" w:rightChars="-104" w:firstLine="640" w:firstLineChars="200"/>
        <w:rPr>
          <w:rFonts w:ascii="黑体" w:hAnsi="宋体" w:eastAsia="黑体"/>
          <w:bCs/>
          <w:szCs w:val="32"/>
        </w:rPr>
      </w:pPr>
      <w:r>
        <w:rPr>
          <w:rFonts w:hint="eastAsia" w:ascii="黑体" w:hAnsi="宋体" w:eastAsia="黑体"/>
          <w:bCs/>
          <w:szCs w:val="32"/>
        </w:rPr>
        <w:t>第一部分：单位概况</w:t>
      </w:r>
    </w:p>
    <w:p w14:paraId="6CC6F63D">
      <w:pPr>
        <w:spacing w:line="460" w:lineRule="exact"/>
        <w:ind w:firstLine="640" w:firstLineChars="200"/>
        <w:rPr>
          <w:rFonts w:ascii="宋体" w:hAnsi="宋体" w:eastAsia="宋体" w:cs="宋体"/>
          <w:szCs w:val="32"/>
        </w:rPr>
      </w:pPr>
      <w:r>
        <w:rPr>
          <w:rFonts w:hint="eastAsia" w:ascii="宋体" w:hAnsi="宋体" w:eastAsia="宋体" w:cs="宋体"/>
          <w:szCs w:val="32"/>
        </w:rPr>
        <w:t>一、主要职责</w:t>
      </w:r>
    </w:p>
    <w:p w14:paraId="5FC2A6EF">
      <w:pPr>
        <w:spacing w:line="460" w:lineRule="exact"/>
        <w:ind w:firstLine="640" w:firstLineChars="200"/>
        <w:rPr>
          <w:rFonts w:ascii="黑体" w:hAnsi="宋体" w:eastAsia="黑体"/>
          <w:bCs/>
          <w:szCs w:val="32"/>
        </w:rPr>
      </w:pPr>
      <w:r>
        <w:rPr>
          <w:rFonts w:hint="eastAsia" w:ascii="宋体" w:hAnsi="宋体" w:eastAsia="宋体" w:cs="宋体"/>
          <w:szCs w:val="32"/>
        </w:rPr>
        <w:t>二、机构设置</w:t>
      </w:r>
    </w:p>
    <w:p w14:paraId="0DC6D428">
      <w:pPr>
        <w:adjustRightInd w:val="0"/>
        <w:snapToGrid w:val="0"/>
        <w:spacing w:line="560" w:lineRule="exact"/>
        <w:ind w:right="-333" w:rightChars="-104" w:firstLine="640" w:firstLineChars="200"/>
        <w:rPr>
          <w:rFonts w:ascii="黑体" w:hAnsi="宋体" w:eastAsia="黑体"/>
          <w:bCs/>
          <w:szCs w:val="32"/>
        </w:rPr>
      </w:pPr>
      <w:r>
        <w:rPr>
          <w:rFonts w:hint="eastAsia" w:ascii="黑体" w:eastAsia="黑体"/>
          <w:szCs w:val="32"/>
        </w:rPr>
        <w:t>第二部分：</w:t>
      </w:r>
      <w:r>
        <w:rPr>
          <w:rFonts w:hint="eastAsia" w:ascii="黑体" w:hAnsi="宋体" w:eastAsia="黑体"/>
          <w:szCs w:val="32"/>
        </w:rPr>
        <w:t>柳州市柳江区农村合作经济经营管理站2025年</w:t>
      </w:r>
      <w:r>
        <w:rPr>
          <w:rFonts w:hint="eastAsia" w:ascii="黑体" w:eastAsia="黑体"/>
          <w:szCs w:val="32"/>
        </w:rPr>
        <w:t>单位预算情况说明</w:t>
      </w:r>
    </w:p>
    <w:p w14:paraId="66EC5118">
      <w:pPr>
        <w:tabs>
          <w:tab w:val="center" w:pos="4475"/>
        </w:tabs>
        <w:spacing w:line="560" w:lineRule="exact"/>
        <w:ind w:firstLine="645"/>
        <w:rPr>
          <w:rFonts w:ascii="宋体" w:hAnsi="宋体" w:eastAsia="宋体" w:cs="宋体"/>
          <w:szCs w:val="32"/>
        </w:rPr>
      </w:pPr>
      <w:r>
        <w:rPr>
          <w:rFonts w:hint="eastAsia" w:ascii="宋体" w:hAnsi="宋体" w:eastAsia="宋体" w:cs="宋体"/>
          <w:szCs w:val="32"/>
        </w:rPr>
        <w:t>一、单位预算收支增减变化情况说明</w:t>
      </w:r>
    </w:p>
    <w:p w14:paraId="0DC1C021">
      <w:pPr>
        <w:tabs>
          <w:tab w:val="center" w:pos="4475"/>
        </w:tabs>
        <w:spacing w:line="560" w:lineRule="exact"/>
        <w:ind w:firstLine="645"/>
        <w:rPr>
          <w:rFonts w:ascii="宋体" w:hAnsi="宋体" w:eastAsia="宋体" w:cs="宋体"/>
          <w:szCs w:val="32"/>
        </w:rPr>
      </w:pPr>
      <w:r>
        <w:rPr>
          <w:rFonts w:hint="eastAsia" w:ascii="宋体" w:hAnsi="宋体" w:eastAsia="宋体" w:cs="宋体"/>
          <w:szCs w:val="32"/>
        </w:rPr>
        <w:t>二、单位预算收入总体情况说明</w:t>
      </w:r>
    </w:p>
    <w:p w14:paraId="33C44DC7">
      <w:pPr>
        <w:spacing w:line="460" w:lineRule="exact"/>
        <w:ind w:firstLine="640" w:firstLineChars="200"/>
        <w:rPr>
          <w:rFonts w:ascii="宋体" w:hAnsi="宋体" w:eastAsia="宋体" w:cs="宋体"/>
          <w:szCs w:val="32"/>
        </w:rPr>
      </w:pPr>
      <w:r>
        <w:rPr>
          <w:rFonts w:hint="eastAsia" w:ascii="宋体" w:hAnsi="宋体" w:eastAsia="宋体" w:cs="宋体"/>
          <w:szCs w:val="32"/>
        </w:rPr>
        <w:t>三、单位预算支出总体情况说明</w:t>
      </w:r>
    </w:p>
    <w:p w14:paraId="06813C78">
      <w:pPr>
        <w:tabs>
          <w:tab w:val="center" w:pos="4475"/>
        </w:tabs>
        <w:spacing w:line="560" w:lineRule="exact"/>
        <w:ind w:firstLine="645"/>
        <w:rPr>
          <w:rFonts w:ascii="宋体" w:hAnsi="宋体" w:eastAsia="宋体" w:cs="宋体"/>
          <w:szCs w:val="32"/>
        </w:rPr>
      </w:pPr>
      <w:r>
        <w:rPr>
          <w:rFonts w:hint="eastAsia" w:ascii="宋体" w:hAnsi="宋体" w:eastAsia="宋体" w:cs="宋体"/>
          <w:szCs w:val="32"/>
        </w:rPr>
        <w:t>四、政府性基金预算支出情况说明</w:t>
      </w:r>
    </w:p>
    <w:p w14:paraId="23E8EB69">
      <w:pPr>
        <w:tabs>
          <w:tab w:val="center" w:pos="4475"/>
        </w:tabs>
        <w:spacing w:line="560" w:lineRule="exact"/>
        <w:ind w:firstLine="645"/>
        <w:rPr>
          <w:rFonts w:ascii="宋体" w:hAnsi="宋体" w:eastAsia="宋体" w:cs="宋体"/>
          <w:szCs w:val="32"/>
        </w:rPr>
      </w:pPr>
      <w:r>
        <w:rPr>
          <w:rFonts w:hint="eastAsia" w:ascii="宋体" w:hAnsi="宋体" w:eastAsia="宋体" w:cs="宋体"/>
          <w:szCs w:val="32"/>
        </w:rPr>
        <w:t>五、国有资本经营预算支出情况说明</w:t>
      </w:r>
    </w:p>
    <w:p w14:paraId="52F964BD">
      <w:pPr>
        <w:tabs>
          <w:tab w:val="center" w:pos="4475"/>
        </w:tabs>
        <w:spacing w:line="560" w:lineRule="exact"/>
        <w:ind w:firstLine="645"/>
        <w:rPr>
          <w:rFonts w:ascii="宋体" w:hAnsi="宋体" w:eastAsia="宋体" w:cs="宋体"/>
          <w:szCs w:val="32"/>
        </w:rPr>
      </w:pPr>
      <w:r>
        <w:rPr>
          <w:rFonts w:hint="eastAsia" w:ascii="宋体" w:hAnsi="宋体" w:eastAsia="宋体" w:cs="宋体"/>
          <w:szCs w:val="32"/>
        </w:rPr>
        <w:t>六、一般公共预算“三公”经费支出情况说明</w:t>
      </w:r>
    </w:p>
    <w:p w14:paraId="2BCE0DE0">
      <w:pPr>
        <w:tabs>
          <w:tab w:val="center" w:pos="4475"/>
        </w:tabs>
        <w:spacing w:line="560" w:lineRule="exact"/>
        <w:ind w:firstLine="645"/>
        <w:rPr>
          <w:rFonts w:ascii="宋体" w:hAnsi="宋体" w:eastAsia="宋体" w:cs="宋体"/>
          <w:szCs w:val="32"/>
        </w:rPr>
      </w:pPr>
      <w:r>
        <w:rPr>
          <w:rFonts w:hint="eastAsia" w:ascii="宋体" w:hAnsi="宋体" w:eastAsia="宋体" w:cs="宋体"/>
          <w:szCs w:val="32"/>
        </w:rPr>
        <w:t>七、机关运行经费安排情况说明</w:t>
      </w:r>
    </w:p>
    <w:p w14:paraId="5EC9357B">
      <w:pPr>
        <w:tabs>
          <w:tab w:val="center" w:pos="4475"/>
        </w:tabs>
        <w:spacing w:line="560" w:lineRule="exact"/>
        <w:ind w:firstLine="645"/>
        <w:rPr>
          <w:rFonts w:ascii="宋体" w:hAnsi="宋体" w:eastAsia="宋体" w:cs="宋体"/>
          <w:szCs w:val="32"/>
        </w:rPr>
      </w:pPr>
      <w:r>
        <w:rPr>
          <w:rFonts w:hint="eastAsia" w:ascii="宋体" w:hAnsi="宋体" w:eastAsia="宋体" w:cs="宋体"/>
          <w:szCs w:val="32"/>
        </w:rPr>
        <w:t>八、政府采购预算安排情况说明</w:t>
      </w:r>
    </w:p>
    <w:p w14:paraId="439CF629">
      <w:pPr>
        <w:tabs>
          <w:tab w:val="center" w:pos="4475"/>
        </w:tabs>
        <w:spacing w:line="560" w:lineRule="exact"/>
        <w:ind w:firstLine="645"/>
        <w:rPr>
          <w:rFonts w:ascii="宋体" w:hAnsi="宋体" w:eastAsia="宋体" w:cs="宋体"/>
          <w:szCs w:val="32"/>
          <w:highlight w:val="yellow"/>
        </w:rPr>
      </w:pPr>
      <w:r>
        <w:rPr>
          <w:rFonts w:hint="eastAsia" w:ascii="宋体" w:hAnsi="宋体" w:eastAsia="宋体" w:cs="宋体"/>
          <w:szCs w:val="32"/>
        </w:rPr>
        <w:t>九、国有资产占用情况说明</w:t>
      </w:r>
    </w:p>
    <w:p w14:paraId="1D776023">
      <w:pPr>
        <w:tabs>
          <w:tab w:val="center" w:pos="4475"/>
        </w:tabs>
        <w:spacing w:line="480" w:lineRule="exact"/>
        <w:ind w:firstLine="646"/>
        <w:rPr>
          <w:rFonts w:ascii="宋体" w:hAnsi="宋体" w:eastAsia="宋体" w:cs="宋体"/>
          <w:szCs w:val="32"/>
        </w:rPr>
      </w:pPr>
      <w:r>
        <w:rPr>
          <w:rFonts w:hint="eastAsia" w:ascii="宋体" w:hAnsi="宋体" w:eastAsia="宋体" w:cs="宋体"/>
          <w:szCs w:val="32"/>
        </w:rPr>
        <w:t>十、预算绩效目标情况说明</w:t>
      </w:r>
    </w:p>
    <w:p w14:paraId="378BDCB8">
      <w:pPr>
        <w:adjustRightInd w:val="0"/>
        <w:snapToGrid w:val="0"/>
        <w:spacing w:line="560" w:lineRule="exact"/>
        <w:ind w:right="-333" w:rightChars="-104" w:firstLine="640" w:firstLineChars="200"/>
        <w:rPr>
          <w:rFonts w:ascii="黑体" w:hAnsi="宋体" w:eastAsia="黑体"/>
          <w:bCs/>
          <w:szCs w:val="32"/>
        </w:rPr>
      </w:pPr>
      <w:r>
        <w:rPr>
          <w:rFonts w:hint="eastAsia" w:ascii="黑体" w:eastAsia="黑体"/>
          <w:szCs w:val="32"/>
        </w:rPr>
        <w:t>第三部分：名词解释</w:t>
      </w:r>
    </w:p>
    <w:p w14:paraId="447EAE86">
      <w:pPr>
        <w:adjustRightInd w:val="0"/>
        <w:snapToGrid w:val="0"/>
        <w:spacing w:line="560" w:lineRule="exact"/>
        <w:ind w:right="-333" w:rightChars="-104" w:firstLine="640" w:firstLineChars="200"/>
        <w:rPr>
          <w:rFonts w:ascii="黑体" w:eastAsia="黑体"/>
          <w:szCs w:val="32"/>
        </w:rPr>
      </w:pPr>
      <w:r>
        <w:rPr>
          <w:rFonts w:hint="eastAsia" w:ascii="黑体" w:hAnsi="宋体" w:eastAsia="黑体"/>
          <w:bCs/>
          <w:szCs w:val="32"/>
        </w:rPr>
        <w:t>第四部分：</w:t>
      </w:r>
      <w:r>
        <w:rPr>
          <w:rFonts w:hint="eastAsia" w:ascii="黑体" w:hAnsi="宋体" w:eastAsia="黑体"/>
          <w:szCs w:val="32"/>
        </w:rPr>
        <w:t>柳州市柳江区农村合作经济经营管理站2025年</w:t>
      </w:r>
      <w:r>
        <w:rPr>
          <w:rFonts w:hint="eastAsia" w:ascii="黑体" w:eastAsia="黑体"/>
          <w:szCs w:val="32"/>
        </w:rPr>
        <w:t>单位预算报表</w:t>
      </w:r>
    </w:p>
    <w:p w14:paraId="45AF2729">
      <w:pPr>
        <w:widowControl/>
        <w:jc w:val="left"/>
        <w:rPr>
          <w:rFonts w:ascii="黑体" w:eastAsia="黑体"/>
          <w:szCs w:val="32"/>
        </w:rPr>
      </w:pPr>
      <w:r>
        <w:rPr>
          <w:rFonts w:ascii="黑体" w:eastAsia="黑体"/>
          <w:szCs w:val="32"/>
        </w:rPr>
        <w:br w:type="page"/>
      </w:r>
    </w:p>
    <w:p w14:paraId="5D55A50E">
      <w:pPr>
        <w:adjustRightInd w:val="0"/>
        <w:snapToGrid w:val="0"/>
        <w:spacing w:line="560" w:lineRule="exact"/>
        <w:ind w:right="-333" w:rightChars="-104" w:firstLine="640" w:firstLineChars="200"/>
        <w:rPr>
          <w:rFonts w:ascii="黑体" w:hAnsi="宋体" w:eastAsia="黑体"/>
          <w:bCs/>
          <w:szCs w:val="32"/>
        </w:rPr>
      </w:pPr>
      <w:r>
        <w:rPr>
          <w:rFonts w:hint="eastAsia" w:ascii="黑体" w:hAnsi="宋体" w:eastAsia="黑体"/>
          <w:bCs/>
          <w:szCs w:val="32"/>
        </w:rPr>
        <w:t>第一部分：单位概况</w:t>
      </w:r>
    </w:p>
    <w:p w14:paraId="7C01F432">
      <w:pPr>
        <w:adjustRightInd w:val="0"/>
        <w:snapToGrid w:val="0"/>
        <w:spacing w:line="560" w:lineRule="exact"/>
        <w:ind w:right="-333" w:rightChars="-104" w:firstLine="640" w:firstLineChars="200"/>
        <w:rPr>
          <w:rFonts w:ascii="黑体" w:hAnsi="宋体" w:eastAsia="黑体"/>
          <w:szCs w:val="32"/>
        </w:rPr>
      </w:pPr>
      <w:r>
        <w:rPr>
          <w:rFonts w:hint="eastAsia" w:ascii="黑体" w:hAnsi="宋体" w:eastAsia="黑体"/>
          <w:bCs/>
          <w:szCs w:val="32"/>
        </w:rPr>
        <w:t>一</w:t>
      </w:r>
      <w:r>
        <w:rPr>
          <w:rFonts w:hint="eastAsia" w:ascii="黑体" w:hAnsi="宋体" w:eastAsia="黑体"/>
          <w:szCs w:val="32"/>
        </w:rPr>
        <w:t>、单位主要职能</w:t>
      </w:r>
    </w:p>
    <w:p w14:paraId="629E1640">
      <w:pPr>
        <w:spacing w:line="560" w:lineRule="exact"/>
        <w:ind w:firstLine="640" w:firstLineChars="200"/>
        <w:rPr>
          <w:rFonts w:ascii="仿宋_GB2312" w:hAnsi="宋体"/>
          <w:szCs w:val="32"/>
        </w:rPr>
      </w:pPr>
      <w:r>
        <w:rPr>
          <w:rFonts w:ascii="仿宋_GB2312" w:hAnsi="宋体"/>
          <w:szCs w:val="32"/>
        </w:rPr>
        <w:t>（一）负责全区</w:t>
      </w:r>
      <w:r>
        <w:rPr>
          <w:rFonts w:hint="eastAsia" w:ascii="仿宋_GB2312" w:hAnsi="宋体"/>
          <w:szCs w:val="32"/>
        </w:rPr>
        <w:t>农村经营管理</w:t>
      </w:r>
      <w:r>
        <w:rPr>
          <w:rFonts w:ascii="仿宋_GB2312" w:hAnsi="宋体"/>
          <w:szCs w:val="32"/>
        </w:rPr>
        <w:t>工作，贯彻执行中央、自治区、柳州市关于</w:t>
      </w:r>
      <w:r>
        <w:rPr>
          <w:rFonts w:hint="eastAsia" w:ascii="仿宋_GB2312" w:hAnsi="宋体"/>
          <w:szCs w:val="32"/>
        </w:rPr>
        <w:t>农村经营管理</w:t>
      </w:r>
      <w:r>
        <w:rPr>
          <w:rFonts w:ascii="仿宋_GB2312" w:hAnsi="宋体"/>
          <w:szCs w:val="32"/>
        </w:rPr>
        <w:t>有关法律法规、方针政策和规范性文件，拟订</w:t>
      </w:r>
      <w:r>
        <w:rPr>
          <w:rFonts w:hint="eastAsia" w:ascii="仿宋_GB2312" w:hAnsi="宋体"/>
          <w:szCs w:val="32"/>
        </w:rPr>
        <w:t>农村经营管理</w:t>
      </w:r>
      <w:r>
        <w:rPr>
          <w:rFonts w:ascii="仿宋_GB2312" w:hAnsi="宋体"/>
          <w:szCs w:val="32"/>
        </w:rPr>
        <w:t>有关规划并组织实施。</w:t>
      </w:r>
    </w:p>
    <w:p w14:paraId="38209C2D">
      <w:pPr>
        <w:spacing w:line="560" w:lineRule="exact"/>
        <w:ind w:firstLine="640" w:firstLineChars="200"/>
        <w:rPr>
          <w:rFonts w:ascii="仿宋_GB2312" w:hAnsi="宋体"/>
          <w:szCs w:val="32"/>
        </w:rPr>
      </w:pPr>
      <w:r>
        <w:rPr>
          <w:rFonts w:ascii="仿宋_GB2312" w:hAnsi="宋体"/>
          <w:szCs w:val="32"/>
        </w:rPr>
        <w:t>（二）负责组织开展</w:t>
      </w:r>
      <w:r>
        <w:rPr>
          <w:rFonts w:hint="eastAsia" w:ascii="仿宋_GB2312" w:hAnsi="宋体"/>
          <w:szCs w:val="32"/>
        </w:rPr>
        <w:t>指导新型农业经营主体建设与发展工作，参与农业产业化经营管理工作。</w:t>
      </w:r>
    </w:p>
    <w:p w14:paraId="11F6EF65">
      <w:pPr>
        <w:spacing w:line="560" w:lineRule="exact"/>
        <w:ind w:firstLine="640" w:firstLineChars="200"/>
        <w:rPr>
          <w:rFonts w:ascii="仿宋_GB2312" w:hAnsi="宋体"/>
          <w:szCs w:val="32"/>
        </w:rPr>
      </w:pPr>
      <w:r>
        <w:rPr>
          <w:rFonts w:ascii="仿宋_GB2312" w:hAnsi="宋体"/>
          <w:szCs w:val="32"/>
        </w:rPr>
        <w:t>（三）</w:t>
      </w:r>
      <w:r>
        <w:rPr>
          <w:rFonts w:hint="eastAsia" w:ascii="仿宋_GB2312" w:hAnsi="宋体"/>
          <w:szCs w:val="32"/>
        </w:rPr>
        <w:t>负责农村经营管理情况统计工作。</w:t>
      </w:r>
    </w:p>
    <w:p w14:paraId="07C7882F">
      <w:pPr>
        <w:spacing w:line="560" w:lineRule="exact"/>
        <w:ind w:firstLine="640" w:firstLineChars="200"/>
        <w:rPr>
          <w:rFonts w:ascii="仿宋_GB2312" w:hAnsi="宋体"/>
          <w:szCs w:val="32"/>
        </w:rPr>
      </w:pPr>
      <w:r>
        <w:rPr>
          <w:rFonts w:ascii="仿宋_GB2312" w:hAnsi="宋体"/>
          <w:szCs w:val="32"/>
        </w:rPr>
        <w:t>（四）</w:t>
      </w:r>
      <w:r>
        <w:rPr>
          <w:rFonts w:hint="eastAsia" w:ascii="仿宋_GB2312" w:hAnsi="宋体"/>
          <w:szCs w:val="32"/>
        </w:rPr>
        <w:t>完成区委、区人民政府、区农业农村局交办的其他工作。</w:t>
      </w:r>
    </w:p>
    <w:p w14:paraId="2C75D361">
      <w:pPr>
        <w:spacing w:line="560" w:lineRule="exact"/>
        <w:ind w:firstLine="640" w:firstLineChars="200"/>
        <w:rPr>
          <w:rFonts w:ascii="黑体" w:hAnsi="宋体" w:eastAsia="黑体"/>
          <w:szCs w:val="32"/>
        </w:rPr>
      </w:pPr>
      <w:r>
        <w:rPr>
          <w:rFonts w:hint="eastAsia" w:ascii="黑体" w:hAnsi="宋体" w:eastAsia="黑体"/>
          <w:szCs w:val="32"/>
        </w:rPr>
        <w:t>二、机构设置情况</w:t>
      </w:r>
    </w:p>
    <w:p w14:paraId="3A328C46">
      <w:pPr>
        <w:spacing w:line="560" w:lineRule="exact"/>
        <w:ind w:firstLine="640" w:firstLineChars="200"/>
        <w:rPr>
          <w:rFonts w:ascii="仿宋_GB2312" w:hAnsi="宋体"/>
          <w:szCs w:val="32"/>
        </w:rPr>
      </w:pPr>
      <w:r>
        <w:rPr>
          <w:rFonts w:hint="eastAsia" w:ascii="仿宋_GB2312" w:hAnsi="宋体"/>
          <w:szCs w:val="32"/>
        </w:rPr>
        <w:t>（一）机构情况：柳州市柳江区农村合作经济经营管理站为全额拨款参照公务员管理的事业单位，隶属于柳州市柳江区农业农村局。</w:t>
      </w:r>
    </w:p>
    <w:p w14:paraId="5A87075F">
      <w:pPr>
        <w:tabs>
          <w:tab w:val="center" w:pos="4475"/>
        </w:tabs>
        <w:spacing w:line="560" w:lineRule="exact"/>
        <w:ind w:firstLine="645"/>
        <w:rPr>
          <w:rFonts w:ascii="仿宋_GB2312" w:hAnsi="宋体"/>
          <w:szCs w:val="32"/>
        </w:rPr>
      </w:pPr>
      <w:r>
        <w:rPr>
          <w:rFonts w:hint="eastAsia" w:ascii="仿宋_GB2312" w:hAnsi="宋体"/>
          <w:szCs w:val="32"/>
        </w:rPr>
        <w:t>（二）人员情况：2025年柳州市柳江区农村合作经济经营管理站在职人数15人，与上年相比增加1人。</w:t>
      </w:r>
    </w:p>
    <w:p w14:paraId="27A8D7F2">
      <w:pPr>
        <w:tabs>
          <w:tab w:val="center" w:pos="4475"/>
        </w:tabs>
        <w:spacing w:line="560" w:lineRule="exact"/>
        <w:ind w:firstLine="645"/>
        <w:rPr>
          <w:rFonts w:ascii="黑体" w:eastAsia="黑体"/>
          <w:szCs w:val="32"/>
        </w:rPr>
      </w:pPr>
    </w:p>
    <w:p w14:paraId="72C0DDDC">
      <w:pPr>
        <w:tabs>
          <w:tab w:val="center" w:pos="4475"/>
        </w:tabs>
        <w:spacing w:line="560" w:lineRule="exact"/>
        <w:ind w:firstLine="645"/>
        <w:rPr>
          <w:rFonts w:ascii="仿宋_GB2312" w:hAnsi="仿宋_GB2312" w:cs="仿宋_GB2312"/>
          <w:szCs w:val="32"/>
        </w:rPr>
      </w:pPr>
      <w:r>
        <w:rPr>
          <w:rFonts w:hint="eastAsia" w:ascii="黑体" w:eastAsia="黑体"/>
          <w:szCs w:val="32"/>
        </w:rPr>
        <w:t>第二部分：</w:t>
      </w:r>
      <w:r>
        <w:rPr>
          <w:rFonts w:hint="eastAsia" w:ascii="黑体" w:hAnsi="宋体" w:eastAsia="黑体"/>
          <w:szCs w:val="32"/>
        </w:rPr>
        <w:t>柳州市柳江区农村合作经济经营管理站2025年</w:t>
      </w:r>
      <w:r>
        <w:rPr>
          <w:rFonts w:hint="eastAsia" w:ascii="黑体" w:eastAsia="黑体"/>
          <w:szCs w:val="32"/>
        </w:rPr>
        <w:t>单位预算情况说明</w:t>
      </w:r>
    </w:p>
    <w:p w14:paraId="6A68B63B">
      <w:pPr>
        <w:tabs>
          <w:tab w:val="center" w:pos="4475"/>
        </w:tabs>
        <w:spacing w:line="560" w:lineRule="exact"/>
        <w:ind w:firstLine="645"/>
        <w:rPr>
          <w:rFonts w:ascii="黑体" w:eastAsia="黑体"/>
          <w:szCs w:val="32"/>
        </w:rPr>
      </w:pPr>
      <w:r>
        <w:rPr>
          <w:rFonts w:hint="eastAsia" w:ascii="黑体" w:eastAsia="黑体"/>
          <w:szCs w:val="32"/>
        </w:rPr>
        <w:t>一、单位预算收支增减变化情况说明</w:t>
      </w:r>
    </w:p>
    <w:p w14:paraId="49F99D4A">
      <w:pPr>
        <w:tabs>
          <w:tab w:val="center" w:pos="4475"/>
        </w:tabs>
        <w:spacing w:line="560" w:lineRule="exact"/>
        <w:ind w:firstLine="645"/>
        <w:rPr>
          <w:rFonts w:ascii="黑体" w:eastAsia="黑体"/>
          <w:szCs w:val="32"/>
        </w:rPr>
      </w:pPr>
      <w:r>
        <w:rPr>
          <w:rFonts w:hint="eastAsia" w:ascii="仿宋_GB2312" w:hAnsi="宋体"/>
          <w:szCs w:val="32"/>
        </w:rPr>
        <w:t>我单位</w:t>
      </w:r>
      <w:r>
        <w:rPr>
          <w:rFonts w:hint="eastAsia" w:ascii="仿宋_GB2312"/>
          <w:szCs w:val="32"/>
        </w:rPr>
        <w:t>总收入293.69万元，总支出293.69万元（不含财政拨款上年未列支结转收支数）。总收入较上年</w:t>
      </w:r>
      <w:bookmarkStart w:id="0" w:name="OLE_LINK8"/>
      <w:r>
        <w:rPr>
          <w:rFonts w:hint="eastAsia" w:ascii="仿宋_GB2312"/>
          <w:szCs w:val="32"/>
        </w:rPr>
        <w:t>增加6.17万元，增长2.15%</w:t>
      </w:r>
      <w:bookmarkEnd w:id="0"/>
      <w:r>
        <w:rPr>
          <w:rFonts w:hint="eastAsia" w:ascii="仿宋_GB2312"/>
          <w:szCs w:val="32"/>
        </w:rPr>
        <w:t>，主要原因</w:t>
      </w:r>
      <w:bookmarkStart w:id="1" w:name="OLE_LINK3"/>
      <w:bookmarkStart w:id="2" w:name="OLE_LINK4"/>
      <w:r>
        <w:rPr>
          <w:rFonts w:hint="eastAsia" w:ascii="仿宋_GB2312"/>
          <w:szCs w:val="32"/>
        </w:rPr>
        <w:t>一是本年度单位纳入预算人数增加1人，财政拨款收入增多；二是根据落实进一步过紧日子相关文件要求及柳州市2025年部门预算基本支出定额标准，压减部分公用经费安排。</w:t>
      </w:r>
      <w:bookmarkEnd w:id="1"/>
      <w:bookmarkEnd w:id="2"/>
      <w:r>
        <w:rPr>
          <w:rFonts w:hint="eastAsia" w:ascii="仿宋_GB2312"/>
          <w:szCs w:val="32"/>
        </w:rPr>
        <w:t>总支出较上年增加6.17万元，增长2.15%，主要原因一是本年度单位实有人数增加1人，人员经费与公用经费支出增多；二是根据落实进一步过紧日子相关文件要求及柳州市2025年部门预算基本支出定额标准，压减</w:t>
      </w:r>
      <w:bookmarkStart w:id="3" w:name="OLE_LINK5"/>
      <w:bookmarkStart w:id="4" w:name="OLE_LINK6"/>
      <w:r>
        <w:rPr>
          <w:rFonts w:hint="eastAsia" w:ascii="仿宋_GB2312"/>
          <w:szCs w:val="32"/>
        </w:rPr>
        <w:t>“三公经费”等</w:t>
      </w:r>
      <w:bookmarkEnd w:id="3"/>
      <w:bookmarkEnd w:id="4"/>
      <w:r>
        <w:rPr>
          <w:rFonts w:hint="eastAsia" w:ascii="仿宋_GB2312"/>
          <w:szCs w:val="32"/>
        </w:rPr>
        <w:t>公用经费支出。</w:t>
      </w:r>
    </w:p>
    <w:p w14:paraId="05D7EEFC">
      <w:pPr>
        <w:tabs>
          <w:tab w:val="center" w:pos="4475"/>
        </w:tabs>
        <w:spacing w:line="560" w:lineRule="exact"/>
        <w:ind w:firstLine="645"/>
        <w:rPr>
          <w:rFonts w:ascii="黑体" w:eastAsia="黑体"/>
          <w:szCs w:val="32"/>
        </w:rPr>
      </w:pPr>
      <w:r>
        <w:rPr>
          <w:rFonts w:hint="eastAsia" w:ascii="黑体" w:eastAsia="黑体"/>
          <w:szCs w:val="32"/>
        </w:rPr>
        <w:t>二、单位预算收入总体情况说明</w:t>
      </w:r>
    </w:p>
    <w:p w14:paraId="709F2070">
      <w:pPr>
        <w:tabs>
          <w:tab w:val="center" w:pos="4475"/>
        </w:tabs>
        <w:spacing w:line="560" w:lineRule="exact"/>
        <w:ind w:firstLine="645"/>
        <w:rPr>
          <w:rFonts w:ascii="黑体" w:eastAsia="黑体"/>
          <w:szCs w:val="32"/>
        </w:rPr>
      </w:pPr>
      <w:r>
        <w:rPr>
          <w:rFonts w:hint="eastAsia" w:ascii="仿宋_GB2312" w:hAnsi="宋体"/>
          <w:szCs w:val="32"/>
        </w:rPr>
        <w:t>我单位</w:t>
      </w:r>
      <w:r>
        <w:rPr>
          <w:rFonts w:hint="eastAsia" w:ascii="仿宋_GB2312"/>
          <w:szCs w:val="32"/>
        </w:rPr>
        <w:t>总收入293.69万元，较上年增加6.17万元，增长2.15%，主要原因一是本年度单位纳入预算人数增加1人，财政拨款收入增多；二是根据落实进一步过紧日子相关文件要求及柳州市2025年部门预算基本支出定额标准，压减部分公用经费安排。单位收入主要包括：一般公共预算拨款收入万元，占单位预算收入100%。</w:t>
      </w:r>
    </w:p>
    <w:p w14:paraId="657EF707">
      <w:pPr>
        <w:tabs>
          <w:tab w:val="center" w:pos="4475"/>
        </w:tabs>
        <w:spacing w:line="560" w:lineRule="exact"/>
        <w:ind w:firstLine="645"/>
        <w:rPr>
          <w:rFonts w:ascii="黑体" w:eastAsia="黑体"/>
          <w:szCs w:val="32"/>
        </w:rPr>
      </w:pPr>
      <w:r>
        <w:rPr>
          <w:rFonts w:hint="eastAsia" w:ascii="黑体" w:eastAsia="黑体"/>
          <w:szCs w:val="32"/>
        </w:rPr>
        <w:t>三、单位预算支出总体情况说明</w:t>
      </w:r>
    </w:p>
    <w:p w14:paraId="4171C108">
      <w:pPr>
        <w:tabs>
          <w:tab w:val="center" w:pos="4475"/>
        </w:tabs>
        <w:spacing w:line="560" w:lineRule="exact"/>
        <w:ind w:firstLine="645"/>
        <w:rPr>
          <w:rFonts w:ascii="仿宋_GB2312" w:hAnsi="宋体"/>
          <w:szCs w:val="32"/>
        </w:rPr>
      </w:pPr>
      <w:r>
        <w:rPr>
          <w:rFonts w:hint="eastAsia" w:ascii="仿宋_GB2312" w:hAnsi="宋体"/>
          <w:szCs w:val="32"/>
        </w:rPr>
        <w:t>我单位</w:t>
      </w:r>
      <w:r>
        <w:rPr>
          <w:rFonts w:hint="eastAsia" w:ascii="仿宋_GB2312"/>
          <w:szCs w:val="32"/>
        </w:rPr>
        <w:t>总支出293.69万元，较上年增加6.17万元，增长2.15%，主要原因一是本年度单位实有人数增加1人，人员经费与公用经费支出增多；二是根据落实进一步过紧日子相关文件要求及柳州市2025年部门预算基本支出定额标准，压减“三公经费”等公用经费支出。单位支出主要包括：</w:t>
      </w:r>
      <w:r>
        <w:rPr>
          <w:rFonts w:hint="eastAsia" w:ascii="仿宋_GB2312" w:hAnsi="宋体"/>
          <w:szCs w:val="32"/>
        </w:rPr>
        <w:t>基本支出293.69万元（其中：人员经费支出249.34万元，公用经费支出44.35万元），占单位预算支出100%。项目支出0.00万元，占单位预算支出0%。</w:t>
      </w:r>
    </w:p>
    <w:p w14:paraId="664ACE6D">
      <w:pPr>
        <w:tabs>
          <w:tab w:val="center" w:pos="4475"/>
        </w:tabs>
        <w:spacing w:line="560" w:lineRule="exact"/>
        <w:ind w:firstLine="645"/>
        <w:rPr>
          <w:rFonts w:ascii="黑体" w:eastAsia="黑体"/>
          <w:szCs w:val="32"/>
        </w:rPr>
      </w:pPr>
      <w:r>
        <w:rPr>
          <w:rFonts w:hint="eastAsia" w:ascii="黑体" w:eastAsia="黑体"/>
          <w:szCs w:val="32"/>
        </w:rPr>
        <w:t>四、政府性基金预算支出情况说明</w:t>
      </w:r>
    </w:p>
    <w:p w14:paraId="1F628D47">
      <w:pPr>
        <w:tabs>
          <w:tab w:val="center" w:pos="4475"/>
        </w:tabs>
        <w:spacing w:line="560" w:lineRule="exact"/>
        <w:ind w:firstLine="645"/>
        <w:rPr>
          <w:rFonts w:ascii="仿宋_GB2312" w:hAnsi="宋体"/>
          <w:szCs w:val="32"/>
        </w:rPr>
      </w:pPr>
      <w:r>
        <w:rPr>
          <w:rFonts w:hint="eastAsia" w:ascii="仿宋_GB2312" w:hAnsi="宋体"/>
          <w:szCs w:val="32"/>
        </w:rPr>
        <w:t>我单位2025年无政府性基金预算</w:t>
      </w:r>
      <w:r>
        <w:rPr>
          <w:rFonts w:ascii="仿宋_GB2312" w:hAnsi="宋体"/>
          <w:szCs w:val="32"/>
        </w:rPr>
        <w:t xml:space="preserve"> </w:t>
      </w:r>
    </w:p>
    <w:p w14:paraId="780A7F5C">
      <w:pPr>
        <w:tabs>
          <w:tab w:val="center" w:pos="4475"/>
        </w:tabs>
        <w:spacing w:line="560" w:lineRule="exact"/>
        <w:ind w:firstLine="645"/>
        <w:rPr>
          <w:rFonts w:ascii="黑体" w:eastAsia="黑体"/>
          <w:szCs w:val="32"/>
          <w:highlight w:val="yellow"/>
        </w:rPr>
      </w:pPr>
      <w:r>
        <w:rPr>
          <w:rFonts w:hint="eastAsia" w:ascii="黑体" w:eastAsia="黑体"/>
          <w:szCs w:val="32"/>
        </w:rPr>
        <w:t>五、国有资本经营预算支出情况说明</w:t>
      </w:r>
    </w:p>
    <w:p w14:paraId="14049D61">
      <w:pPr>
        <w:tabs>
          <w:tab w:val="center" w:pos="4475"/>
        </w:tabs>
        <w:spacing w:line="560" w:lineRule="exact"/>
        <w:ind w:firstLine="645"/>
        <w:rPr>
          <w:rFonts w:ascii="仿宋_GB2312" w:hAnsi="宋体"/>
          <w:szCs w:val="32"/>
        </w:rPr>
      </w:pPr>
      <w:r>
        <w:rPr>
          <w:rFonts w:hint="eastAsia" w:ascii="仿宋_GB2312" w:hAnsi="宋体"/>
          <w:szCs w:val="32"/>
        </w:rPr>
        <w:t>我单位2025年无国有资本经营预算</w:t>
      </w:r>
    </w:p>
    <w:p w14:paraId="014D13DA">
      <w:pPr>
        <w:tabs>
          <w:tab w:val="center" w:pos="4475"/>
        </w:tabs>
        <w:spacing w:line="560" w:lineRule="exact"/>
        <w:ind w:firstLine="645"/>
        <w:rPr>
          <w:rFonts w:ascii="黑体" w:eastAsia="黑体"/>
          <w:szCs w:val="32"/>
        </w:rPr>
      </w:pPr>
      <w:r>
        <w:rPr>
          <w:rFonts w:hint="eastAsia" w:ascii="黑体" w:eastAsia="黑体"/>
          <w:szCs w:val="32"/>
        </w:rPr>
        <w:t>六、一般公共预算“三公”经费支出情况说明</w:t>
      </w:r>
    </w:p>
    <w:p w14:paraId="6FC057BC">
      <w:pPr>
        <w:tabs>
          <w:tab w:val="center" w:pos="4475"/>
        </w:tabs>
        <w:spacing w:line="560" w:lineRule="exact"/>
        <w:ind w:firstLine="645"/>
        <w:rPr>
          <w:rFonts w:ascii="仿宋_GB2312" w:hAnsi="宋体"/>
          <w:szCs w:val="32"/>
        </w:rPr>
      </w:pPr>
      <w:r>
        <w:rPr>
          <w:rFonts w:hint="eastAsia" w:ascii="仿宋_GB2312" w:hAnsi="宋体"/>
          <w:szCs w:val="32"/>
        </w:rPr>
        <w:t>我单位</w:t>
      </w:r>
      <w:r>
        <w:rPr>
          <w:rFonts w:hint="eastAsia" w:ascii="仿宋_GB2312"/>
        </w:rPr>
        <w:t>2025年一般公共预算</w:t>
      </w:r>
      <w:r>
        <w:rPr>
          <w:rFonts w:hint="eastAsia" w:ascii="仿宋_GB2312"/>
          <w:bCs/>
        </w:rPr>
        <w:t>安排的“三公”经费支出预算0.36万元，同口径比2024年减少0.06万元，下降14.29%，具体如下：</w:t>
      </w:r>
    </w:p>
    <w:p w14:paraId="3CCE448A">
      <w:pPr>
        <w:tabs>
          <w:tab w:val="center" w:pos="4475"/>
        </w:tabs>
        <w:spacing w:line="560" w:lineRule="exact"/>
        <w:ind w:firstLine="645"/>
        <w:rPr>
          <w:rFonts w:ascii="仿宋_GB2312"/>
        </w:rPr>
      </w:pPr>
      <w:r>
        <w:rPr>
          <w:rFonts w:hint="eastAsia" w:ascii="仿宋_GB2312"/>
        </w:rPr>
        <w:t>（一）因公出国（境）费2025年预算安排0万元，与上年持平。</w:t>
      </w:r>
    </w:p>
    <w:p w14:paraId="4AB3BCDD">
      <w:pPr>
        <w:tabs>
          <w:tab w:val="center" w:pos="4475"/>
        </w:tabs>
        <w:spacing w:line="560" w:lineRule="exact"/>
        <w:ind w:firstLine="645"/>
        <w:rPr>
          <w:rFonts w:ascii="仿宋_GB2312" w:hAnsi="宋体"/>
          <w:szCs w:val="32"/>
        </w:rPr>
      </w:pPr>
      <w:r>
        <w:rPr>
          <w:rFonts w:hint="eastAsia" w:ascii="仿宋_GB2312"/>
        </w:rPr>
        <w:t>（二）公务用车购置及运行费</w:t>
      </w:r>
      <w:r>
        <w:rPr>
          <w:rFonts w:hint="eastAsia" w:ascii="仿宋_GB2312" w:hAnsi="宋体"/>
          <w:szCs w:val="32"/>
        </w:rPr>
        <w:t>2025年预算安排0万元，与上年持平。其中：</w:t>
      </w:r>
    </w:p>
    <w:p w14:paraId="3E9C39FE">
      <w:pPr>
        <w:tabs>
          <w:tab w:val="center" w:pos="4475"/>
        </w:tabs>
        <w:spacing w:line="560" w:lineRule="exact"/>
        <w:ind w:firstLine="645"/>
        <w:rPr>
          <w:rFonts w:ascii="仿宋_GB2312" w:hAnsi="宋体"/>
          <w:szCs w:val="32"/>
        </w:rPr>
      </w:pPr>
      <w:r>
        <w:rPr>
          <w:rFonts w:hint="eastAsia" w:ascii="仿宋_GB2312" w:hAnsi="宋体"/>
          <w:szCs w:val="32"/>
        </w:rPr>
        <w:t>公务用车购置费2025年预算安排0万元，与上年持平。</w:t>
      </w:r>
    </w:p>
    <w:p w14:paraId="07B7A7AC">
      <w:pPr>
        <w:tabs>
          <w:tab w:val="center" w:pos="4475"/>
        </w:tabs>
        <w:spacing w:line="560" w:lineRule="exact"/>
        <w:ind w:firstLine="645"/>
        <w:rPr>
          <w:rFonts w:ascii="黑体" w:eastAsia="黑体"/>
          <w:szCs w:val="32"/>
        </w:rPr>
      </w:pPr>
      <w:r>
        <w:rPr>
          <w:rFonts w:hint="eastAsia" w:ascii="仿宋_GB2312" w:hAnsi="宋体"/>
          <w:szCs w:val="32"/>
        </w:rPr>
        <w:t>公务用车运行维护费2025年预算安排0万元，与上年持平。</w:t>
      </w:r>
    </w:p>
    <w:p w14:paraId="0D679A56">
      <w:pPr>
        <w:tabs>
          <w:tab w:val="center" w:pos="4475"/>
        </w:tabs>
        <w:spacing w:line="560" w:lineRule="exact"/>
        <w:ind w:firstLine="645"/>
        <w:rPr>
          <w:rFonts w:ascii="仿宋_GB2312" w:hAnsi="Arial" w:cs="Arial"/>
          <w:kern w:val="0"/>
        </w:rPr>
      </w:pPr>
      <w:r>
        <w:rPr>
          <w:rFonts w:hint="eastAsia" w:ascii="仿宋_GB2312"/>
        </w:rPr>
        <w:t>（三）公务接待费</w:t>
      </w:r>
      <w:r>
        <w:rPr>
          <w:rFonts w:hint="eastAsia" w:ascii="仿宋_GB2312" w:hAnsi="宋体"/>
          <w:szCs w:val="32"/>
        </w:rPr>
        <w:t>2025年预算安排0.36万元，比上年</w:t>
      </w:r>
      <w:r>
        <w:rPr>
          <w:rFonts w:hint="eastAsia" w:ascii="仿宋_GB2312" w:hAnsi="宋体"/>
          <w:bCs/>
          <w:szCs w:val="32"/>
        </w:rPr>
        <w:t>减少0.06万元，下降14.29%</w:t>
      </w:r>
      <w:r>
        <w:rPr>
          <w:rFonts w:hint="eastAsia" w:ascii="仿宋_GB2312" w:hAnsi="宋体"/>
          <w:szCs w:val="32"/>
        </w:rPr>
        <w:t>，</w:t>
      </w:r>
      <w:r>
        <w:rPr>
          <w:rFonts w:hint="eastAsia" w:ascii="仿宋_GB2312" w:hAnsi="Arial" w:cs="Arial"/>
          <w:kern w:val="0"/>
        </w:rPr>
        <w:t>减少的主要原因是根据落实进一步过紧日子相关文件要求及柳州市2025年部门预算基本支出定额标准，压减公务接待费支出。</w:t>
      </w:r>
    </w:p>
    <w:p w14:paraId="03FEE864">
      <w:pPr>
        <w:tabs>
          <w:tab w:val="center" w:pos="4475"/>
        </w:tabs>
        <w:spacing w:line="560" w:lineRule="exact"/>
        <w:ind w:firstLine="645"/>
        <w:rPr>
          <w:rFonts w:ascii="楷体_GB2312" w:hAnsi="楷体_GB2312" w:eastAsia="楷体_GB2312" w:cs="楷体_GB2312"/>
          <w:szCs w:val="32"/>
        </w:rPr>
      </w:pPr>
      <w:r>
        <w:rPr>
          <w:rFonts w:hint="eastAsia" w:ascii="黑体" w:eastAsia="黑体"/>
          <w:szCs w:val="32"/>
        </w:rPr>
        <w:t>七、</w:t>
      </w:r>
      <w:r>
        <w:rPr>
          <w:rFonts w:hint="eastAsia" w:ascii="黑体" w:hAnsi="黑体" w:eastAsia="黑体" w:cs="黑体"/>
          <w:szCs w:val="32"/>
        </w:rPr>
        <w:t>机关运行经费安排情况说明</w:t>
      </w:r>
    </w:p>
    <w:p w14:paraId="656BC745">
      <w:pPr>
        <w:tabs>
          <w:tab w:val="center" w:pos="4475"/>
        </w:tabs>
        <w:spacing w:line="560" w:lineRule="exact"/>
        <w:ind w:firstLine="645"/>
        <w:rPr>
          <w:rFonts w:ascii="仿宋_GB2312" w:hAnsi="宋体"/>
          <w:b/>
          <w:bCs/>
          <w:szCs w:val="32"/>
          <w:u w:val="single"/>
        </w:rPr>
      </w:pPr>
      <w:r>
        <w:rPr>
          <w:rFonts w:hint="eastAsia" w:ascii="仿宋_GB2312" w:hAnsi="宋体"/>
          <w:szCs w:val="32"/>
        </w:rPr>
        <w:t>我单位机关运行经费主要包括办公费、印刷费、水费、电费、邮电费、差旅费、维修（护）费、会议费、培训费、公务接待费、工会经费、福利费、其他交通费用、其他商品和服务支出。我单位2025年机关运行经费预算44.35万元，较上年增加1.43</w:t>
      </w:r>
      <w:r>
        <w:rPr>
          <w:rFonts w:hint="eastAsia" w:ascii="仿宋_GB2312"/>
          <w:szCs w:val="32"/>
        </w:rPr>
        <w:t>万元，增长3.33%，增长的主要原因是本年度单位实有人数增加1人，公用经费支出增多。</w:t>
      </w:r>
    </w:p>
    <w:p w14:paraId="2F733D0C">
      <w:pPr>
        <w:tabs>
          <w:tab w:val="center" w:pos="4475"/>
        </w:tabs>
        <w:spacing w:line="560" w:lineRule="exact"/>
        <w:ind w:firstLine="645"/>
        <w:rPr>
          <w:rFonts w:ascii="楷体_GB2312" w:hAnsi="楷体_GB2312" w:eastAsia="楷体_GB2312" w:cs="楷体_GB2312"/>
          <w:kern w:val="0"/>
        </w:rPr>
      </w:pPr>
      <w:r>
        <w:rPr>
          <w:rFonts w:hint="eastAsia" w:ascii="黑体" w:hAnsi="黑体" w:eastAsia="黑体" w:cs="黑体"/>
          <w:szCs w:val="32"/>
        </w:rPr>
        <w:t>八、</w:t>
      </w:r>
      <w:r>
        <w:rPr>
          <w:rFonts w:hint="eastAsia" w:ascii="黑体" w:hAnsi="黑体" w:eastAsia="黑体" w:cs="黑体"/>
          <w:kern w:val="0"/>
        </w:rPr>
        <w:t>政府采购预算安排情况说明</w:t>
      </w:r>
    </w:p>
    <w:p w14:paraId="20B50CDA">
      <w:pPr>
        <w:tabs>
          <w:tab w:val="center" w:pos="4475"/>
        </w:tabs>
        <w:spacing w:line="560" w:lineRule="exact"/>
        <w:ind w:firstLine="645"/>
        <w:rPr>
          <w:rFonts w:ascii="楷体_GB2312" w:hAnsi="楷体_GB2312" w:eastAsia="楷体_GB2312" w:cs="楷体_GB2312"/>
          <w:kern w:val="0"/>
        </w:rPr>
      </w:pPr>
      <w:r>
        <w:rPr>
          <w:rFonts w:hint="eastAsia" w:ascii="仿宋_GB2312" w:hAnsi="宋体"/>
          <w:szCs w:val="32"/>
        </w:rPr>
        <w:t>我单位2025年无政府采购预算。</w:t>
      </w:r>
    </w:p>
    <w:p w14:paraId="4B8F0719">
      <w:pPr>
        <w:tabs>
          <w:tab w:val="center" w:pos="4475"/>
        </w:tabs>
        <w:spacing w:line="560" w:lineRule="exact"/>
        <w:ind w:firstLine="645"/>
        <w:rPr>
          <w:rFonts w:ascii="楷体_GB2312" w:hAnsi="楷体_GB2312" w:eastAsia="楷体_GB2312" w:cs="楷体_GB2312"/>
          <w:kern w:val="0"/>
        </w:rPr>
      </w:pPr>
      <w:r>
        <w:rPr>
          <w:rFonts w:hint="eastAsia" w:ascii="黑体" w:hAnsi="黑体" w:eastAsia="黑体" w:cs="黑体"/>
          <w:kern w:val="0"/>
        </w:rPr>
        <w:t>九、国有资产占用情况说明</w:t>
      </w:r>
    </w:p>
    <w:p w14:paraId="73E71327">
      <w:pPr>
        <w:tabs>
          <w:tab w:val="center" w:pos="4475"/>
        </w:tabs>
        <w:spacing w:line="560" w:lineRule="exact"/>
        <w:ind w:firstLine="645"/>
        <w:rPr>
          <w:rFonts w:ascii="仿宋_GB2312"/>
          <w:szCs w:val="32"/>
        </w:rPr>
      </w:pPr>
      <w:r>
        <w:rPr>
          <w:rFonts w:hint="eastAsia" w:ascii="仿宋_GB2312"/>
          <w:szCs w:val="32"/>
        </w:rPr>
        <w:t>我单位2025年无国有资产占用相关情况。</w:t>
      </w:r>
    </w:p>
    <w:p w14:paraId="06FF9C4C">
      <w:pPr>
        <w:tabs>
          <w:tab w:val="center" w:pos="4475"/>
        </w:tabs>
        <w:spacing w:line="560" w:lineRule="exact"/>
        <w:ind w:firstLine="645"/>
        <w:rPr>
          <w:rFonts w:ascii="黑体" w:hAnsi="黑体" w:eastAsia="黑体" w:cs="黑体"/>
          <w:szCs w:val="32"/>
        </w:rPr>
      </w:pPr>
      <w:r>
        <w:rPr>
          <w:rFonts w:hint="eastAsia" w:ascii="黑体" w:hAnsi="黑体" w:eastAsia="黑体" w:cs="黑体"/>
          <w:szCs w:val="32"/>
        </w:rPr>
        <w:t>十、预算绩效目标情况说明</w:t>
      </w:r>
    </w:p>
    <w:p w14:paraId="0BE7C2E7">
      <w:pPr>
        <w:tabs>
          <w:tab w:val="center" w:pos="4475"/>
        </w:tabs>
        <w:spacing w:line="560" w:lineRule="exact"/>
        <w:ind w:firstLine="645"/>
        <w:rPr>
          <w:rFonts w:ascii="仿宋_GB2312"/>
          <w:szCs w:val="32"/>
        </w:rPr>
      </w:pPr>
      <w:r>
        <w:rPr>
          <w:rFonts w:hint="eastAsia" w:ascii="仿宋_GB2312"/>
          <w:szCs w:val="32"/>
        </w:rPr>
        <w:t>我单位2025年所有项目支出全面实施绩效目标管理，涉及本级项目0个，预算资金0.00万元；对下转移支付项目0个，预算资金0.00万元。</w:t>
      </w:r>
    </w:p>
    <w:p w14:paraId="1ADA0C29">
      <w:pPr>
        <w:tabs>
          <w:tab w:val="center" w:pos="4475"/>
        </w:tabs>
        <w:spacing w:line="560" w:lineRule="exact"/>
        <w:ind w:firstLine="645"/>
        <w:rPr>
          <w:rFonts w:ascii="黑体" w:eastAsia="黑体"/>
          <w:szCs w:val="32"/>
        </w:rPr>
      </w:pPr>
    </w:p>
    <w:p w14:paraId="00219ADB">
      <w:pPr>
        <w:tabs>
          <w:tab w:val="center" w:pos="4475"/>
        </w:tabs>
        <w:spacing w:line="560" w:lineRule="exact"/>
        <w:ind w:firstLine="645"/>
        <w:rPr>
          <w:rFonts w:ascii="黑体" w:eastAsia="黑体"/>
          <w:szCs w:val="32"/>
        </w:rPr>
      </w:pPr>
      <w:r>
        <w:rPr>
          <w:rFonts w:hint="eastAsia" w:ascii="黑体" w:eastAsia="黑体"/>
          <w:szCs w:val="32"/>
        </w:rPr>
        <w:t>第三部分：名词解释</w:t>
      </w:r>
    </w:p>
    <w:p w14:paraId="7FF56A1B">
      <w:pPr>
        <w:ind w:firstLine="640"/>
        <w:rPr>
          <w:rFonts w:ascii="黑体" w:eastAsia="黑体"/>
          <w:szCs w:val="32"/>
        </w:rPr>
      </w:pPr>
      <w:r>
        <w:rPr>
          <w:rFonts w:hint="eastAsia" w:ascii="黑体" w:eastAsia="黑体"/>
          <w:szCs w:val="32"/>
        </w:rPr>
        <w:t>一、一般公共预算：</w:t>
      </w:r>
      <w:r>
        <w:rPr>
          <w:rFonts w:hint="eastAsia" w:ascii="仿宋_GB2312"/>
          <w:szCs w:val="32"/>
        </w:rPr>
        <w:t>一般公共预算是对以税收为主体的财政收入，安排用于保障和改善民生、推动经济社会发展、维护国家安全、维持国家机构正常运转等方面的收支预算。</w:t>
      </w:r>
    </w:p>
    <w:p w14:paraId="009A3D4E">
      <w:pPr>
        <w:ind w:firstLine="640"/>
        <w:rPr>
          <w:rFonts w:ascii="仿宋_GB2312"/>
          <w:szCs w:val="32"/>
        </w:rPr>
      </w:pPr>
      <w:r>
        <w:rPr>
          <w:rFonts w:hint="eastAsia" w:ascii="黑体" w:eastAsia="黑体"/>
          <w:szCs w:val="32"/>
        </w:rPr>
        <w:t>二、政府性基金预算：</w:t>
      </w:r>
      <w:r>
        <w:rPr>
          <w:rFonts w:hint="eastAsia" w:ascii="仿宋_GB2312"/>
          <w:szCs w:val="32"/>
        </w:rPr>
        <w:t>政府性基金预算是对依照法律、行政法规的规定在一定期限内向特定对象征收、收取或者以其他方式筹集的资金，专项用于特定公共事业发展的收支预算。</w:t>
      </w:r>
    </w:p>
    <w:p w14:paraId="2E0D71A0">
      <w:pPr>
        <w:ind w:firstLine="640"/>
        <w:rPr>
          <w:rFonts w:ascii="仿宋_GB2312"/>
          <w:szCs w:val="32"/>
        </w:rPr>
      </w:pPr>
      <w:r>
        <w:rPr>
          <w:rFonts w:hint="eastAsia" w:ascii="黑体" w:eastAsia="黑体"/>
          <w:szCs w:val="32"/>
        </w:rPr>
        <w:t>三、国有资本经营预算</w:t>
      </w:r>
      <w:r>
        <w:rPr>
          <w:rFonts w:hint="eastAsia" w:ascii="仿宋_GB2312"/>
          <w:szCs w:val="32"/>
        </w:rPr>
        <w:t>：国有资本经营预算是对国有资本收益做出支出安排的收支预算。</w:t>
      </w:r>
    </w:p>
    <w:p w14:paraId="68DBC09F">
      <w:pPr>
        <w:ind w:firstLine="640"/>
        <w:rPr>
          <w:rFonts w:ascii="仿宋_GB2312"/>
          <w:szCs w:val="32"/>
        </w:rPr>
      </w:pPr>
      <w:r>
        <w:rPr>
          <w:rFonts w:hint="eastAsia" w:ascii="黑体" w:eastAsia="黑体"/>
          <w:szCs w:val="32"/>
        </w:rPr>
        <w:t>四、财政拨款收入：</w:t>
      </w:r>
      <w:r>
        <w:rPr>
          <w:rFonts w:hint="eastAsia" w:ascii="仿宋_GB2312"/>
          <w:szCs w:val="32"/>
        </w:rPr>
        <w:t xml:space="preserve">指财政单位当年拨付的资金。 </w:t>
      </w:r>
    </w:p>
    <w:p w14:paraId="785BF873">
      <w:pPr>
        <w:ind w:firstLine="640"/>
        <w:rPr>
          <w:rFonts w:ascii="仿宋_GB2312"/>
          <w:szCs w:val="32"/>
        </w:rPr>
      </w:pPr>
      <w:r>
        <w:rPr>
          <w:rFonts w:hint="eastAsia" w:ascii="黑体" w:eastAsia="黑体"/>
          <w:szCs w:val="32"/>
        </w:rPr>
        <w:t>五、非税收入：</w:t>
      </w:r>
      <w:r>
        <w:rPr>
          <w:rFonts w:hint="eastAsia" w:ascii="仿宋_GB2312"/>
          <w:szCs w:val="32"/>
        </w:rPr>
        <w:t>指除税收以外，由各级政府、国家机关、事业单位、代行政府职能的社会团体及其他组织依法利用政府权力、政府信誉、国家资源、国有资产或提供特定公共服务、准公共服务取得并用于满足社会公共需要或准公共需要的财政资金。主要包括：政府性基金收入、专项收入、行政事业性收费收入、罚没收入、国有资本经营收入、国有资源（资产）有偿使用收入、捐赠收入、政府住房基金收入、其他收入</w:t>
      </w:r>
    </w:p>
    <w:p w14:paraId="1CB83F3C">
      <w:pPr>
        <w:ind w:firstLine="640" w:firstLineChars="200"/>
        <w:rPr>
          <w:rFonts w:ascii="仿宋_GB2312"/>
          <w:szCs w:val="32"/>
        </w:rPr>
      </w:pPr>
      <w:r>
        <w:rPr>
          <w:rFonts w:hint="eastAsia" w:ascii="黑体" w:eastAsia="黑体"/>
          <w:szCs w:val="32"/>
        </w:rPr>
        <w:t>六、事业收入：</w:t>
      </w:r>
      <w:r>
        <w:rPr>
          <w:rFonts w:hint="eastAsia" w:ascii="仿宋_GB2312"/>
          <w:szCs w:val="32"/>
        </w:rPr>
        <w:t>指事业单位开展专业业务活动及辅助活动所取得的收入。</w:t>
      </w:r>
    </w:p>
    <w:p w14:paraId="472E4DBC">
      <w:pPr>
        <w:ind w:firstLine="640" w:firstLineChars="200"/>
        <w:rPr>
          <w:rFonts w:ascii="仿宋_GB2312"/>
          <w:szCs w:val="32"/>
        </w:rPr>
      </w:pPr>
      <w:r>
        <w:rPr>
          <w:rFonts w:hint="eastAsia" w:ascii="黑体" w:eastAsia="黑体"/>
          <w:szCs w:val="32"/>
        </w:rPr>
        <w:t>七、经营收入：</w:t>
      </w:r>
      <w:r>
        <w:rPr>
          <w:rFonts w:hint="eastAsia" w:ascii="仿宋_GB2312"/>
          <w:szCs w:val="32"/>
        </w:rPr>
        <w:t>指事业单位在专业业务活动及其辅助活动之外开展非独立核算经营活动取得的收入。</w:t>
      </w:r>
    </w:p>
    <w:p w14:paraId="5E1B7E2E">
      <w:pPr>
        <w:ind w:firstLine="640"/>
        <w:rPr>
          <w:rFonts w:ascii="仿宋_GB2312"/>
          <w:szCs w:val="32"/>
        </w:rPr>
      </w:pPr>
      <w:r>
        <w:rPr>
          <w:rFonts w:hint="eastAsia" w:ascii="黑体" w:eastAsia="黑体"/>
          <w:szCs w:val="32"/>
        </w:rPr>
        <w:t>八、其他收入：</w:t>
      </w:r>
      <w:r>
        <w:rPr>
          <w:rFonts w:hint="eastAsia" w:ascii="仿宋_GB2312"/>
          <w:szCs w:val="32"/>
        </w:rPr>
        <w:t>指除上述“财政拨款收入”、“事业收入”、“经营收入”等以外的收入。</w:t>
      </w:r>
    </w:p>
    <w:p w14:paraId="1482E35B">
      <w:pPr>
        <w:ind w:firstLine="640" w:firstLineChars="200"/>
        <w:rPr>
          <w:rFonts w:ascii="仿宋_GB2312"/>
          <w:szCs w:val="32"/>
        </w:rPr>
      </w:pPr>
      <w:r>
        <w:rPr>
          <w:rFonts w:hint="eastAsia" w:ascii="黑体" w:eastAsia="黑体"/>
          <w:szCs w:val="32"/>
        </w:rPr>
        <w:t>九、上年结转和结余：</w:t>
      </w:r>
      <w:r>
        <w:rPr>
          <w:rFonts w:hint="eastAsia" w:ascii="仿宋_GB2312"/>
          <w:szCs w:val="32"/>
        </w:rPr>
        <w:t>指以前年度尚未完成、结转到本年按有关规定继续使用的资金。</w:t>
      </w:r>
    </w:p>
    <w:p w14:paraId="76281632">
      <w:pPr>
        <w:ind w:firstLine="640" w:firstLineChars="200"/>
        <w:rPr>
          <w:rFonts w:ascii="仿宋_GB2312"/>
          <w:szCs w:val="32"/>
        </w:rPr>
      </w:pPr>
      <w:r>
        <w:rPr>
          <w:rFonts w:hint="eastAsia" w:ascii="黑体" w:eastAsia="黑体"/>
          <w:szCs w:val="32"/>
        </w:rPr>
        <w:t>十、基本支出：</w:t>
      </w:r>
      <w:r>
        <w:rPr>
          <w:rFonts w:hint="eastAsia" w:ascii="仿宋_GB2312"/>
          <w:szCs w:val="32"/>
        </w:rPr>
        <w:t>指为保障机构正常运转、完成日常工作任务而发生的人员支出和公用支出。</w:t>
      </w:r>
    </w:p>
    <w:p w14:paraId="275E9D39">
      <w:pPr>
        <w:ind w:firstLine="640" w:firstLineChars="200"/>
        <w:rPr>
          <w:rFonts w:ascii="仿宋_GB2312"/>
          <w:szCs w:val="32"/>
        </w:rPr>
      </w:pPr>
      <w:r>
        <w:rPr>
          <w:rFonts w:hint="eastAsia" w:ascii="黑体" w:eastAsia="黑体"/>
          <w:szCs w:val="32"/>
        </w:rPr>
        <w:t>十一、项目支出：</w:t>
      </w:r>
      <w:r>
        <w:rPr>
          <w:rFonts w:hint="eastAsia" w:ascii="仿宋_GB2312"/>
          <w:szCs w:val="32"/>
        </w:rPr>
        <w:t xml:space="preserve">指在基本支出之外为完成特定行政任务和事业发展目标所发生的支出。  </w:t>
      </w:r>
    </w:p>
    <w:p w14:paraId="7A8FDB1D">
      <w:pPr>
        <w:ind w:firstLine="640" w:firstLineChars="200"/>
        <w:rPr>
          <w:rFonts w:ascii="仿宋_GB2312"/>
          <w:szCs w:val="32"/>
        </w:rPr>
      </w:pPr>
      <w:r>
        <w:rPr>
          <w:rFonts w:hint="eastAsia" w:ascii="黑体" w:eastAsia="黑体"/>
          <w:szCs w:val="32"/>
        </w:rPr>
        <w:t>十二、经营支出：</w:t>
      </w:r>
      <w:r>
        <w:rPr>
          <w:rFonts w:hint="eastAsia" w:ascii="仿宋_GB2312"/>
          <w:szCs w:val="32"/>
        </w:rPr>
        <w:t>指事业单位在专业业务活动及其辅助活动之外开展非独立核算经营活动发生的支出。</w:t>
      </w:r>
    </w:p>
    <w:p w14:paraId="4A2F2AB4">
      <w:pPr>
        <w:ind w:firstLine="640" w:firstLineChars="200"/>
        <w:rPr>
          <w:rFonts w:ascii="仿宋_GB2312"/>
          <w:szCs w:val="32"/>
        </w:rPr>
      </w:pPr>
      <w:r>
        <w:rPr>
          <w:rFonts w:hint="eastAsia" w:ascii="黑体" w:eastAsia="黑体"/>
          <w:szCs w:val="32"/>
        </w:rPr>
        <w:t>十三、“三公”经费：</w:t>
      </w:r>
      <w:r>
        <w:rPr>
          <w:rFonts w:hint="eastAsia" w:ascii="仿宋_GB2312"/>
          <w:szCs w:val="32"/>
        </w:rPr>
        <w:t>指各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61F04531">
      <w:pPr>
        <w:ind w:firstLine="640" w:firstLineChars="200"/>
        <w:rPr>
          <w:rFonts w:ascii="仿宋_GB2312"/>
          <w:szCs w:val="32"/>
        </w:rPr>
      </w:pPr>
      <w:r>
        <w:rPr>
          <w:rFonts w:hint="eastAsia" w:ascii="黑体" w:eastAsia="黑体"/>
          <w:szCs w:val="32"/>
        </w:rPr>
        <w:t>十四、运行经费：</w:t>
      </w:r>
      <w:r>
        <w:rPr>
          <w:rFonts w:hint="eastAsia" w:ascii="仿宋_GB2312"/>
          <w:szCs w:val="32"/>
        </w:rPr>
        <w:t>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1D170ED4">
      <w:pPr>
        <w:adjustRightInd w:val="0"/>
        <w:snapToGrid w:val="0"/>
        <w:spacing w:line="560" w:lineRule="exact"/>
        <w:ind w:right="-333" w:rightChars="-104" w:firstLine="640" w:firstLineChars="200"/>
        <w:rPr>
          <w:rFonts w:ascii="黑体" w:hAnsi="宋体" w:eastAsia="黑体"/>
          <w:szCs w:val="32"/>
        </w:rPr>
      </w:pPr>
    </w:p>
    <w:p w14:paraId="7590CC3D">
      <w:pPr>
        <w:adjustRightInd w:val="0"/>
        <w:snapToGrid w:val="0"/>
        <w:spacing w:line="560" w:lineRule="exact"/>
        <w:ind w:right="-333" w:rightChars="-104" w:firstLine="640" w:firstLineChars="200"/>
        <w:rPr>
          <w:rFonts w:ascii="黑体" w:hAnsi="宋体" w:eastAsia="黑体"/>
          <w:bCs/>
          <w:szCs w:val="32"/>
        </w:rPr>
      </w:pPr>
      <w:r>
        <w:rPr>
          <w:rFonts w:hint="eastAsia" w:ascii="黑体" w:hAnsi="宋体" w:eastAsia="黑体"/>
          <w:szCs w:val="32"/>
        </w:rPr>
        <w:t>第四部分：柳州市柳江区农村合作经济经营管理站2025年</w:t>
      </w:r>
      <w:r>
        <w:rPr>
          <w:rFonts w:hint="eastAsia" w:ascii="黑体" w:eastAsia="黑体"/>
          <w:szCs w:val="32"/>
        </w:rPr>
        <w:t>单位预算报表</w:t>
      </w:r>
    </w:p>
    <w:p w14:paraId="6079370E">
      <w:pPr>
        <w:spacing w:beforeLines="100" w:afterLines="100" w:line="360" w:lineRule="exact"/>
        <w:ind w:firstLine="640" w:firstLineChars="200"/>
        <w:rPr>
          <w:rFonts w:ascii="仿宋_GB2312"/>
          <w:bCs/>
          <w:szCs w:val="32"/>
        </w:rPr>
      </w:pPr>
      <w:r>
        <w:rPr>
          <w:rFonts w:hint="eastAsia" w:ascii="仿宋_GB2312"/>
          <w:bCs/>
          <w:szCs w:val="32"/>
        </w:rPr>
        <w:t>表1：单位收支总体情况表</w:t>
      </w:r>
    </w:p>
    <w:p w14:paraId="4ADBFE93">
      <w:pPr>
        <w:spacing w:beforeLines="100" w:afterLines="100" w:line="360" w:lineRule="exact"/>
        <w:ind w:firstLine="640" w:firstLineChars="200"/>
        <w:rPr>
          <w:rFonts w:ascii="仿宋_GB2312"/>
          <w:bCs/>
          <w:szCs w:val="32"/>
        </w:rPr>
      </w:pPr>
      <w:r>
        <w:rPr>
          <w:rFonts w:hint="eastAsia" w:ascii="仿宋_GB2312"/>
          <w:bCs/>
          <w:szCs w:val="32"/>
        </w:rPr>
        <w:t>表2：单位收入总体情况表</w:t>
      </w:r>
    </w:p>
    <w:p w14:paraId="7BD4F73F">
      <w:pPr>
        <w:spacing w:beforeLines="100" w:afterLines="100" w:line="360" w:lineRule="exact"/>
        <w:ind w:firstLine="640" w:firstLineChars="200"/>
        <w:rPr>
          <w:rFonts w:ascii="仿宋_GB2312"/>
          <w:bCs/>
          <w:szCs w:val="32"/>
        </w:rPr>
      </w:pPr>
      <w:r>
        <w:rPr>
          <w:rFonts w:hint="eastAsia" w:ascii="仿宋_GB2312"/>
          <w:bCs/>
          <w:szCs w:val="32"/>
        </w:rPr>
        <w:t>表3：单位支出总体情况表</w:t>
      </w:r>
    </w:p>
    <w:p w14:paraId="12ECAE96">
      <w:pPr>
        <w:spacing w:beforeLines="100" w:afterLines="100" w:line="360" w:lineRule="exact"/>
        <w:ind w:firstLine="640" w:firstLineChars="200"/>
        <w:rPr>
          <w:rFonts w:ascii="仿宋_GB2312"/>
          <w:bCs/>
          <w:szCs w:val="32"/>
        </w:rPr>
      </w:pPr>
      <w:r>
        <w:rPr>
          <w:rFonts w:hint="eastAsia" w:ascii="仿宋_GB2312"/>
          <w:bCs/>
          <w:szCs w:val="32"/>
        </w:rPr>
        <w:t>表4：财政拨款收支总体情况表</w:t>
      </w:r>
    </w:p>
    <w:p w14:paraId="677E8F9E">
      <w:pPr>
        <w:spacing w:beforeLines="100" w:afterLines="100" w:line="360" w:lineRule="exact"/>
        <w:ind w:firstLine="640" w:firstLineChars="200"/>
        <w:rPr>
          <w:rFonts w:ascii="仿宋_GB2312"/>
          <w:bCs/>
          <w:szCs w:val="32"/>
        </w:rPr>
      </w:pPr>
      <w:r>
        <w:rPr>
          <w:rFonts w:hint="eastAsia" w:ascii="仿宋_GB2312"/>
          <w:bCs/>
          <w:szCs w:val="32"/>
        </w:rPr>
        <w:t>表5：一般公共预算支出情况表</w:t>
      </w:r>
    </w:p>
    <w:p w14:paraId="6EBDCD91">
      <w:pPr>
        <w:spacing w:beforeLines="100" w:afterLines="100" w:line="360" w:lineRule="exact"/>
        <w:ind w:firstLine="640" w:firstLineChars="200"/>
        <w:rPr>
          <w:rFonts w:ascii="仿宋_GB2312"/>
          <w:bCs/>
          <w:szCs w:val="32"/>
        </w:rPr>
      </w:pPr>
      <w:r>
        <w:rPr>
          <w:rFonts w:hint="eastAsia" w:ascii="仿宋_GB2312"/>
          <w:bCs/>
          <w:szCs w:val="32"/>
        </w:rPr>
        <w:t>表6：一般公共预算基本支出情况表</w:t>
      </w:r>
    </w:p>
    <w:p w14:paraId="5ACFE4D7">
      <w:pPr>
        <w:spacing w:beforeLines="100" w:afterLines="100" w:line="360" w:lineRule="exact"/>
        <w:ind w:left="1600" w:leftChars="200" w:hanging="960" w:hangingChars="300"/>
        <w:rPr>
          <w:rFonts w:ascii="仿宋_GB2312"/>
          <w:bCs/>
          <w:szCs w:val="32"/>
        </w:rPr>
      </w:pPr>
      <w:r>
        <w:rPr>
          <w:rFonts w:hint="eastAsia" w:ascii="仿宋_GB2312"/>
          <w:bCs/>
          <w:szCs w:val="32"/>
        </w:rPr>
        <w:t>表7：财政拨款“三公”经费、会议费和培训费支出情况表</w:t>
      </w:r>
    </w:p>
    <w:p w14:paraId="2FE301E9">
      <w:pPr>
        <w:spacing w:beforeLines="100" w:afterLines="100" w:line="360" w:lineRule="exact"/>
        <w:ind w:firstLine="640" w:firstLineChars="200"/>
        <w:rPr>
          <w:rFonts w:ascii="仿宋_GB2312"/>
          <w:bCs/>
          <w:szCs w:val="32"/>
        </w:rPr>
      </w:pPr>
      <w:r>
        <w:rPr>
          <w:rFonts w:hint="eastAsia" w:ascii="仿宋_GB2312"/>
          <w:bCs/>
          <w:szCs w:val="32"/>
        </w:rPr>
        <w:t>表8：政府性基金预算支出情况表</w:t>
      </w:r>
    </w:p>
    <w:p w14:paraId="30D5CF04">
      <w:pPr>
        <w:spacing w:beforeLines="100" w:afterLines="100" w:line="360" w:lineRule="exact"/>
        <w:ind w:firstLine="640" w:firstLineChars="200"/>
        <w:rPr>
          <w:rFonts w:ascii="仿宋_GB2312"/>
          <w:bCs/>
          <w:szCs w:val="32"/>
        </w:rPr>
      </w:pPr>
      <w:r>
        <w:rPr>
          <w:rFonts w:hint="eastAsia" w:ascii="仿宋_GB2312"/>
          <w:bCs/>
          <w:szCs w:val="32"/>
        </w:rPr>
        <w:t>表9：国有资本经营预算支出情况表</w:t>
      </w:r>
    </w:p>
    <w:p w14:paraId="624034BE">
      <w:pPr>
        <w:spacing w:beforeLines="100" w:afterLines="100" w:line="360" w:lineRule="exact"/>
        <w:ind w:firstLine="640" w:firstLineChars="200"/>
        <w:rPr>
          <w:rFonts w:ascii="仿宋_GB2312"/>
          <w:bCs/>
          <w:szCs w:val="32"/>
        </w:rPr>
      </w:pPr>
      <w:r>
        <w:rPr>
          <w:rFonts w:hint="eastAsia" w:ascii="仿宋_GB2312"/>
          <w:bCs/>
          <w:szCs w:val="32"/>
        </w:rPr>
        <w:t>表10：政府采购预算表</w:t>
      </w:r>
    </w:p>
    <w:p w14:paraId="01F22622">
      <w:pPr>
        <w:spacing w:beforeLines="100" w:afterLines="100" w:line="360" w:lineRule="exact"/>
        <w:ind w:firstLine="640" w:firstLineChars="200"/>
        <w:rPr>
          <w:rFonts w:ascii="仿宋_GB2312"/>
          <w:bCs/>
          <w:szCs w:val="32"/>
        </w:rPr>
      </w:pPr>
      <w:r>
        <w:rPr>
          <w:rFonts w:hint="eastAsia" w:ascii="仿宋_GB2312"/>
          <w:bCs/>
          <w:szCs w:val="32"/>
        </w:rPr>
        <w:t>表11：政府购买服务预算表</w:t>
      </w:r>
    </w:p>
    <w:p w14:paraId="0B674DA2">
      <w:pPr>
        <w:spacing w:beforeLines="100" w:afterLines="100" w:line="360" w:lineRule="exact"/>
        <w:ind w:firstLine="640" w:firstLineChars="200"/>
        <w:rPr>
          <w:rFonts w:ascii="仿宋_GB2312"/>
          <w:bCs/>
          <w:szCs w:val="32"/>
        </w:rPr>
      </w:pPr>
      <w:r>
        <w:rPr>
          <w:rFonts w:hint="eastAsia" w:ascii="仿宋_GB2312"/>
          <w:bCs/>
          <w:szCs w:val="32"/>
        </w:rPr>
        <w:t>表12：项目绩效目标公开表</w:t>
      </w:r>
    </w:p>
    <w:p w14:paraId="6268C71B">
      <w:pPr>
        <w:spacing w:beforeLines="100" w:afterLines="100" w:line="360" w:lineRule="exact"/>
        <w:ind w:firstLine="640" w:firstLineChars="200"/>
        <w:rPr>
          <w:rFonts w:ascii="仿宋_GB2312"/>
          <w:bCs/>
          <w:szCs w:val="32"/>
        </w:rPr>
      </w:pPr>
      <w:r>
        <w:rPr>
          <w:rFonts w:hint="eastAsia" w:ascii="仿宋_GB2312"/>
          <w:bCs/>
          <w:szCs w:val="32"/>
        </w:rPr>
        <w:t>（详见附表）</w:t>
      </w:r>
    </w:p>
    <w:p w14:paraId="1F15212E">
      <w:pPr>
        <w:rPr>
          <w:rFonts w:ascii="仿宋_GB2312" w:hAnsi="宋体"/>
          <w:bCs/>
          <w:sz w:val="44"/>
          <w:szCs w:val="44"/>
        </w:rPr>
      </w:pPr>
    </w:p>
    <w:p w14:paraId="1F46D8FF"/>
    <w:sectPr>
      <w:pgSz w:w="11906" w:h="16838"/>
      <w:pgMar w:top="1417" w:right="1417" w:bottom="1417" w:left="147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E07D1"/>
    <w:rsid w:val="00094C04"/>
    <w:rsid w:val="000C7E25"/>
    <w:rsid w:val="0010618C"/>
    <w:rsid w:val="001B34EF"/>
    <w:rsid w:val="00204C1A"/>
    <w:rsid w:val="00271730"/>
    <w:rsid w:val="00370F3A"/>
    <w:rsid w:val="00435781"/>
    <w:rsid w:val="004651B7"/>
    <w:rsid w:val="005064FC"/>
    <w:rsid w:val="00633446"/>
    <w:rsid w:val="006E1633"/>
    <w:rsid w:val="006F3694"/>
    <w:rsid w:val="007C4BF1"/>
    <w:rsid w:val="008033E1"/>
    <w:rsid w:val="00827DA3"/>
    <w:rsid w:val="00831FDD"/>
    <w:rsid w:val="00850685"/>
    <w:rsid w:val="0093767B"/>
    <w:rsid w:val="00A25DE5"/>
    <w:rsid w:val="00B56706"/>
    <w:rsid w:val="00B865FD"/>
    <w:rsid w:val="00BC3893"/>
    <w:rsid w:val="00BD4417"/>
    <w:rsid w:val="00C97771"/>
    <w:rsid w:val="00CD4EE9"/>
    <w:rsid w:val="00D328E4"/>
    <w:rsid w:val="00DC0614"/>
    <w:rsid w:val="00E81427"/>
    <w:rsid w:val="00F140BB"/>
    <w:rsid w:val="00F7248D"/>
    <w:rsid w:val="00FA5D42"/>
    <w:rsid w:val="00FE07D1"/>
    <w:rsid w:val="09E01111"/>
    <w:rsid w:val="15DD7808"/>
    <w:rsid w:val="21690C6D"/>
    <w:rsid w:val="2A6701A6"/>
    <w:rsid w:val="2F0E7201"/>
    <w:rsid w:val="36190BE4"/>
    <w:rsid w:val="392A132F"/>
    <w:rsid w:val="4E3B534E"/>
    <w:rsid w:val="5B783AE4"/>
    <w:rsid w:val="61790893"/>
    <w:rsid w:val="6A3E1DEA"/>
    <w:rsid w:val="6DAE2E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2997</Words>
  <Characters>3184</Characters>
  <Lines>23</Lines>
  <Paragraphs>6</Paragraphs>
  <TotalTime>53</TotalTime>
  <ScaleCrop>false</ScaleCrop>
  <LinksUpToDate>false</LinksUpToDate>
  <CharactersWithSpaces>3188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2024-01-29T08:27:00Z</dcterms:created>
  <dc:creator>Administrator</dc:creator>
  <cp:lastModifiedBy>öÖöAilouros</cp:lastModifiedBy>
  <dcterms:modified xsi:type="dcterms:W3CDTF">2025-02-20T00:25:41Z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eyJoZGlkIjoiMzY1M2VkYzk3ZTE5NTdlMDZiNDZmYmU5ZTNjMGU2ZmIiLCJ1c2VySWQiOiI0NjE0MDQ1NjgifQ==</vt:lpwstr>
  </property>
  <property fmtid="{D5CDD505-2E9C-101B-9397-08002B2CF9AE}" pid="4" name="ICV">
    <vt:lpwstr>E723BE59CE2C4E01A4D68AF4D8692EE9_13</vt:lpwstr>
  </property>
</Properties>
</file>