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C078A">
      <w:pPr>
        <w:jc w:val="center"/>
        <w:rPr>
          <w:rFonts w:hint="eastAsia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</w:rPr>
        <w:t>柳州市柳江生态环境局2025年5月份双随机检查情况公示表</w:t>
      </w:r>
      <w:r>
        <w:rPr>
          <w:rFonts w:hint="eastAsia" w:ascii="黑体" w:hAnsi="黑体" w:eastAsia="黑体"/>
          <w:sz w:val="36"/>
          <w:szCs w:val="36"/>
          <w:lang w:eastAsia="zh-CN"/>
        </w:rPr>
        <w:t>（养殖行业）</w:t>
      </w:r>
    </w:p>
    <w:tbl>
      <w:tblPr>
        <w:tblStyle w:val="3"/>
        <w:tblW w:w="15282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750"/>
        <w:gridCol w:w="2766"/>
        <w:gridCol w:w="1850"/>
        <w:gridCol w:w="1909"/>
        <w:gridCol w:w="1568"/>
        <w:gridCol w:w="1241"/>
        <w:gridCol w:w="1636"/>
        <w:gridCol w:w="2803"/>
      </w:tblGrid>
      <w:tr w14:paraId="7813D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95EEF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78FADA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区县</w:t>
            </w:r>
          </w:p>
        </w:tc>
        <w:tc>
          <w:tcPr>
            <w:tcW w:w="2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0BA054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检查对象名称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65ACB0E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统一社会信用代码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9ED0D52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25782B5E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实施抽查部门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BFC0FD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实施抽查人员名单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F8D055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检查时间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D96E15E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综合执法名称</w:t>
            </w:r>
          </w:p>
        </w:tc>
        <w:tc>
          <w:tcPr>
            <w:tcW w:w="2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2AE4D4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发现问题</w:t>
            </w:r>
          </w:p>
        </w:tc>
      </w:tr>
      <w:tr w14:paraId="184F1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7AC533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</w:tcPr>
          <w:p w14:paraId="0ADF0A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2766" w:type="dxa"/>
            <w:vAlign w:val="bottom"/>
          </w:tcPr>
          <w:p w14:paraId="69E8657A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柳州市柳江区李嫦娥养猪场</w:t>
            </w:r>
          </w:p>
        </w:tc>
        <w:tc>
          <w:tcPr>
            <w:tcW w:w="1850" w:type="dxa"/>
          </w:tcPr>
          <w:p w14:paraId="6B70E2AA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92450221MAA7J30703</w:t>
            </w:r>
          </w:p>
        </w:tc>
        <w:tc>
          <w:tcPr>
            <w:tcW w:w="1909" w:type="dxa"/>
            <w:vAlign w:val="bottom"/>
          </w:tcPr>
          <w:p w14:paraId="732A387E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18ECB038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谭娓柳,罗以文</w:t>
            </w:r>
          </w:p>
        </w:tc>
        <w:tc>
          <w:tcPr>
            <w:tcW w:w="1241" w:type="dxa"/>
          </w:tcPr>
          <w:p w14:paraId="7B2F6465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2025.5.7</w:t>
            </w:r>
          </w:p>
        </w:tc>
        <w:tc>
          <w:tcPr>
            <w:tcW w:w="1636" w:type="dxa"/>
          </w:tcPr>
          <w:p w14:paraId="2D67EF3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2803" w:type="dxa"/>
          </w:tcPr>
          <w:p w14:paraId="5C2E269E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检查时，该企业正常养殖</w:t>
            </w:r>
          </w:p>
        </w:tc>
      </w:tr>
      <w:tr w14:paraId="5B13A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4EB895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750" w:type="dxa"/>
          </w:tcPr>
          <w:p w14:paraId="18759F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2766" w:type="dxa"/>
            <w:vAlign w:val="bottom"/>
          </w:tcPr>
          <w:p w14:paraId="0E8B06B4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柳州市柳江区新源养殖场</w:t>
            </w:r>
          </w:p>
        </w:tc>
        <w:tc>
          <w:tcPr>
            <w:tcW w:w="1850" w:type="dxa"/>
          </w:tcPr>
          <w:p w14:paraId="76F6715D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92450221MA5QHJ4509</w:t>
            </w:r>
          </w:p>
        </w:tc>
        <w:tc>
          <w:tcPr>
            <w:tcW w:w="1909" w:type="dxa"/>
            <w:vAlign w:val="bottom"/>
          </w:tcPr>
          <w:p w14:paraId="4260A19A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068AAB9C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曾奕杰,杨莉</w:t>
            </w:r>
          </w:p>
        </w:tc>
        <w:tc>
          <w:tcPr>
            <w:tcW w:w="1241" w:type="dxa"/>
          </w:tcPr>
          <w:p w14:paraId="63E5AC29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2025.5.7</w:t>
            </w:r>
          </w:p>
        </w:tc>
        <w:tc>
          <w:tcPr>
            <w:tcW w:w="1636" w:type="dxa"/>
          </w:tcPr>
          <w:p w14:paraId="2D5FA27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2803" w:type="dxa"/>
          </w:tcPr>
          <w:p w14:paraId="13C4858F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检查时，该企业正常养殖，未发现环境违法行为</w:t>
            </w:r>
          </w:p>
        </w:tc>
      </w:tr>
      <w:tr w14:paraId="272E9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605BBF5A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50" w:type="dxa"/>
            <w:shd w:val="clear"/>
            <w:vAlign w:val="top"/>
          </w:tcPr>
          <w:p w14:paraId="07E4E68A"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2766" w:type="dxa"/>
            <w:vAlign w:val="bottom"/>
          </w:tcPr>
          <w:p w14:paraId="540016F6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柳州市柳江区牧园生猪养殖场</w:t>
            </w:r>
          </w:p>
        </w:tc>
        <w:tc>
          <w:tcPr>
            <w:tcW w:w="1850" w:type="dxa"/>
          </w:tcPr>
          <w:p w14:paraId="3DD7F9C4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92450221MAA7DG5T5R</w:t>
            </w:r>
          </w:p>
        </w:tc>
        <w:tc>
          <w:tcPr>
            <w:tcW w:w="1909" w:type="dxa"/>
            <w:shd w:val="clear" w:color="auto" w:fill="auto"/>
            <w:vAlign w:val="bottom"/>
          </w:tcPr>
          <w:p w14:paraId="5A4BEB1E">
            <w:pPr>
              <w:widowControl/>
              <w:textAlignment w:val="bottom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4FCFF6F5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曾奕杰,罗以文</w:t>
            </w:r>
          </w:p>
        </w:tc>
        <w:tc>
          <w:tcPr>
            <w:tcW w:w="1241" w:type="dxa"/>
          </w:tcPr>
          <w:p w14:paraId="5A47FF25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2025.5.7</w:t>
            </w:r>
          </w:p>
        </w:tc>
        <w:tc>
          <w:tcPr>
            <w:tcW w:w="1636" w:type="dxa"/>
            <w:shd w:val="clear" w:color="auto" w:fill="auto"/>
            <w:vAlign w:val="top"/>
          </w:tcPr>
          <w:p w14:paraId="472A415B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2803" w:type="dxa"/>
          </w:tcPr>
          <w:p w14:paraId="378924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检查时，该企业正常养殖，未发现环境违法行为</w:t>
            </w:r>
          </w:p>
        </w:tc>
      </w:tr>
      <w:tr w14:paraId="4D3A4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56402184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50" w:type="dxa"/>
            <w:shd w:val="clear"/>
            <w:vAlign w:val="top"/>
          </w:tcPr>
          <w:p w14:paraId="12D72718"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2766" w:type="dxa"/>
            <w:vAlign w:val="bottom"/>
          </w:tcPr>
          <w:p w14:paraId="261E9D32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柳州市柳江区激萌养殖场</w:t>
            </w:r>
          </w:p>
        </w:tc>
        <w:tc>
          <w:tcPr>
            <w:tcW w:w="1850" w:type="dxa"/>
          </w:tcPr>
          <w:p w14:paraId="09ED648A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92450221MA5P2RK27W</w:t>
            </w:r>
          </w:p>
        </w:tc>
        <w:tc>
          <w:tcPr>
            <w:tcW w:w="1909" w:type="dxa"/>
            <w:shd w:val="clear" w:color="auto" w:fill="auto"/>
            <w:vAlign w:val="bottom"/>
          </w:tcPr>
          <w:p w14:paraId="58EF4A8C">
            <w:pPr>
              <w:widowControl/>
              <w:textAlignment w:val="bottom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3108CAF6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谭娓柳,梁涛</w:t>
            </w:r>
          </w:p>
        </w:tc>
        <w:tc>
          <w:tcPr>
            <w:tcW w:w="1241" w:type="dxa"/>
          </w:tcPr>
          <w:p w14:paraId="2076976A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2025.5.7</w:t>
            </w:r>
          </w:p>
        </w:tc>
        <w:tc>
          <w:tcPr>
            <w:tcW w:w="1636" w:type="dxa"/>
            <w:shd w:val="clear" w:color="auto" w:fill="auto"/>
            <w:vAlign w:val="top"/>
          </w:tcPr>
          <w:p w14:paraId="14D24D9C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2803" w:type="dxa"/>
          </w:tcPr>
          <w:p w14:paraId="15DDD9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检查时，该企业正常养殖，未发现环境违法行为</w:t>
            </w:r>
          </w:p>
        </w:tc>
      </w:tr>
      <w:tr w14:paraId="003CE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3F589713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50" w:type="dxa"/>
            <w:shd w:val="clear"/>
            <w:vAlign w:val="top"/>
          </w:tcPr>
          <w:p w14:paraId="71DE0792"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2766" w:type="dxa"/>
            <w:vAlign w:val="bottom"/>
          </w:tcPr>
          <w:p w14:paraId="6FE2AB87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柳州市柳江区宏武生态养殖场</w:t>
            </w:r>
          </w:p>
        </w:tc>
        <w:tc>
          <w:tcPr>
            <w:tcW w:w="1850" w:type="dxa"/>
          </w:tcPr>
          <w:p w14:paraId="3E7C8C96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92450221MA5P59LR5P</w:t>
            </w:r>
          </w:p>
        </w:tc>
        <w:tc>
          <w:tcPr>
            <w:tcW w:w="1909" w:type="dxa"/>
            <w:shd w:val="clear" w:color="auto" w:fill="auto"/>
            <w:vAlign w:val="bottom"/>
          </w:tcPr>
          <w:p w14:paraId="483C528D">
            <w:pPr>
              <w:widowControl/>
              <w:textAlignment w:val="bottom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392683A4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杨莉,雷玉蓉</w:t>
            </w:r>
          </w:p>
        </w:tc>
        <w:tc>
          <w:tcPr>
            <w:tcW w:w="1241" w:type="dxa"/>
          </w:tcPr>
          <w:p w14:paraId="662B2B57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2025.5.7</w:t>
            </w:r>
          </w:p>
        </w:tc>
        <w:tc>
          <w:tcPr>
            <w:tcW w:w="1636" w:type="dxa"/>
            <w:shd w:val="clear" w:color="auto" w:fill="auto"/>
            <w:vAlign w:val="top"/>
          </w:tcPr>
          <w:p w14:paraId="75BE030F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2803" w:type="dxa"/>
          </w:tcPr>
          <w:p w14:paraId="5B5CFD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检查时，该企业正常养殖，未发现环境违法行为</w:t>
            </w:r>
          </w:p>
        </w:tc>
      </w:tr>
      <w:tr w14:paraId="77236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7D67B5C3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50" w:type="dxa"/>
            <w:shd w:val="clear"/>
            <w:vAlign w:val="top"/>
          </w:tcPr>
          <w:p w14:paraId="4EBD75FA"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2766" w:type="dxa"/>
            <w:vAlign w:val="bottom"/>
          </w:tcPr>
          <w:p w14:paraId="28B04266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柳州市廖家兄妺养殖有限公司</w:t>
            </w:r>
          </w:p>
        </w:tc>
        <w:tc>
          <w:tcPr>
            <w:tcW w:w="1850" w:type="dxa"/>
          </w:tcPr>
          <w:p w14:paraId="20FBD35C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91450221MA5N5M2P1A</w:t>
            </w:r>
          </w:p>
        </w:tc>
        <w:tc>
          <w:tcPr>
            <w:tcW w:w="1909" w:type="dxa"/>
            <w:shd w:val="clear" w:color="auto" w:fill="auto"/>
            <w:vAlign w:val="bottom"/>
          </w:tcPr>
          <w:p w14:paraId="00409F0E">
            <w:pPr>
              <w:widowControl/>
              <w:textAlignment w:val="bottom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1565CDD3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雷玉蓉,梁涛</w:t>
            </w:r>
          </w:p>
        </w:tc>
        <w:tc>
          <w:tcPr>
            <w:tcW w:w="1241" w:type="dxa"/>
          </w:tcPr>
          <w:p w14:paraId="7E8525B9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2025.5.8</w:t>
            </w:r>
          </w:p>
        </w:tc>
        <w:tc>
          <w:tcPr>
            <w:tcW w:w="1636" w:type="dxa"/>
            <w:shd w:val="clear" w:color="auto" w:fill="auto"/>
            <w:vAlign w:val="top"/>
          </w:tcPr>
          <w:p w14:paraId="29013E03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2803" w:type="dxa"/>
          </w:tcPr>
          <w:p w14:paraId="621D6B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检查时，该企业正常养殖，未发现环境违法行为</w:t>
            </w:r>
          </w:p>
        </w:tc>
      </w:tr>
      <w:tr w14:paraId="67125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0A04255D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50" w:type="dxa"/>
            <w:shd w:val="clear"/>
            <w:vAlign w:val="top"/>
          </w:tcPr>
          <w:p w14:paraId="6925E441"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2766" w:type="dxa"/>
            <w:vAlign w:val="bottom"/>
          </w:tcPr>
          <w:p w14:paraId="1F1861CA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广西利必达养殖有限公司</w:t>
            </w:r>
          </w:p>
        </w:tc>
        <w:tc>
          <w:tcPr>
            <w:tcW w:w="1850" w:type="dxa"/>
          </w:tcPr>
          <w:p w14:paraId="36FAA966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91450221MA5QCYF38H</w:t>
            </w:r>
          </w:p>
        </w:tc>
        <w:tc>
          <w:tcPr>
            <w:tcW w:w="1909" w:type="dxa"/>
            <w:shd w:val="clear" w:color="auto" w:fill="auto"/>
            <w:vAlign w:val="bottom"/>
          </w:tcPr>
          <w:p w14:paraId="0B025614">
            <w:pPr>
              <w:widowControl/>
              <w:textAlignment w:val="bottom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73F3DBC9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韦金翠,陆艳芝</w:t>
            </w:r>
          </w:p>
        </w:tc>
        <w:tc>
          <w:tcPr>
            <w:tcW w:w="1241" w:type="dxa"/>
          </w:tcPr>
          <w:p w14:paraId="7DEEE670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2025.5.8</w:t>
            </w:r>
          </w:p>
        </w:tc>
        <w:tc>
          <w:tcPr>
            <w:tcW w:w="1636" w:type="dxa"/>
            <w:shd w:val="clear" w:color="auto" w:fill="auto"/>
            <w:vAlign w:val="top"/>
          </w:tcPr>
          <w:p w14:paraId="0833747D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2803" w:type="dxa"/>
          </w:tcPr>
          <w:p w14:paraId="1DA619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检查时，该企业正常养殖，未发现环境违法行为</w:t>
            </w:r>
          </w:p>
        </w:tc>
      </w:tr>
      <w:tr w14:paraId="7C9E5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4AD9A2D2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50" w:type="dxa"/>
            <w:shd w:val="clear"/>
            <w:vAlign w:val="top"/>
          </w:tcPr>
          <w:p w14:paraId="2EC98F9E"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2766" w:type="dxa"/>
            <w:vAlign w:val="bottom"/>
          </w:tcPr>
          <w:p w14:paraId="7CA36481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广西中丹种猪繁育有限公司（GP场+测定站</w:t>
            </w:r>
          </w:p>
        </w:tc>
        <w:tc>
          <w:tcPr>
            <w:tcW w:w="1850" w:type="dxa"/>
          </w:tcPr>
          <w:p w14:paraId="6A9A519B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91450221MA5P77C53K</w:t>
            </w:r>
          </w:p>
        </w:tc>
        <w:tc>
          <w:tcPr>
            <w:tcW w:w="1909" w:type="dxa"/>
            <w:shd w:val="clear" w:color="auto" w:fill="auto"/>
            <w:vAlign w:val="bottom"/>
          </w:tcPr>
          <w:p w14:paraId="3C38D047">
            <w:pPr>
              <w:widowControl/>
              <w:textAlignment w:val="bottom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07E76A24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韦金翠,雷玉蓉</w:t>
            </w:r>
          </w:p>
        </w:tc>
        <w:tc>
          <w:tcPr>
            <w:tcW w:w="1241" w:type="dxa"/>
          </w:tcPr>
          <w:p w14:paraId="36E27147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2025.5.20</w:t>
            </w:r>
          </w:p>
        </w:tc>
        <w:tc>
          <w:tcPr>
            <w:tcW w:w="1636" w:type="dxa"/>
            <w:shd w:val="clear" w:color="auto" w:fill="auto"/>
            <w:vAlign w:val="top"/>
          </w:tcPr>
          <w:p w14:paraId="7D2E7C3B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2803" w:type="dxa"/>
          </w:tcPr>
          <w:p w14:paraId="38935D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检查时，该企业正常养殖，未发现环境违法行为</w:t>
            </w:r>
          </w:p>
        </w:tc>
      </w:tr>
      <w:tr w14:paraId="75133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5EEEF854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50" w:type="dxa"/>
            <w:shd w:val="clear"/>
            <w:vAlign w:val="top"/>
          </w:tcPr>
          <w:p w14:paraId="1FF08A5D"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2766" w:type="dxa"/>
            <w:vAlign w:val="bottom"/>
          </w:tcPr>
          <w:p w14:paraId="6A97E0F9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广西中丹种猪繁育有限公司（PS场）</w:t>
            </w:r>
          </w:p>
        </w:tc>
        <w:tc>
          <w:tcPr>
            <w:tcW w:w="1850" w:type="dxa"/>
          </w:tcPr>
          <w:p w14:paraId="003B14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91450221MA5P77C53K</w:t>
            </w:r>
          </w:p>
        </w:tc>
        <w:tc>
          <w:tcPr>
            <w:tcW w:w="1909" w:type="dxa"/>
            <w:shd w:val="clear" w:color="auto" w:fill="auto"/>
            <w:vAlign w:val="bottom"/>
          </w:tcPr>
          <w:p w14:paraId="54E25E33">
            <w:pPr>
              <w:widowControl/>
              <w:textAlignment w:val="bottom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3B5B90AF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陆艳芝,谭娓柳</w:t>
            </w:r>
          </w:p>
        </w:tc>
        <w:tc>
          <w:tcPr>
            <w:tcW w:w="1241" w:type="dxa"/>
          </w:tcPr>
          <w:p w14:paraId="004BE687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2025.5.20</w:t>
            </w:r>
          </w:p>
        </w:tc>
        <w:tc>
          <w:tcPr>
            <w:tcW w:w="1636" w:type="dxa"/>
            <w:shd w:val="clear" w:color="auto" w:fill="auto"/>
            <w:vAlign w:val="top"/>
          </w:tcPr>
          <w:p w14:paraId="25B6EA73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2803" w:type="dxa"/>
          </w:tcPr>
          <w:p w14:paraId="6672EB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检查时，该企业正常养殖，未发现环境违法行为</w:t>
            </w:r>
          </w:p>
        </w:tc>
      </w:tr>
      <w:tr w14:paraId="0BE8A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07D221FE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50" w:type="dxa"/>
            <w:shd w:val="clear"/>
            <w:vAlign w:val="top"/>
          </w:tcPr>
          <w:p w14:paraId="29C6F02E"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2766" w:type="dxa"/>
            <w:vAlign w:val="bottom"/>
          </w:tcPr>
          <w:p w14:paraId="6F434CD3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广西农垦永新畜牧集团新兴有限公司第一猪场</w:t>
            </w:r>
          </w:p>
        </w:tc>
        <w:tc>
          <w:tcPr>
            <w:tcW w:w="1850" w:type="dxa"/>
          </w:tcPr>
          <w:p w14:paraId="3A52EFC3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914502211987913373</w:t>
            </w:r>
          </w:p>
        </w:tc>
        <w:tc>
          <w:tcPr>
            <w:tcW w:w="1909" w:type="dxa"/>
            <w:shd w:val="clear" w:color="auto" w:fill="auto"/>
            <w:vAlign w:val="bottom"/>
          </w:tcPr>
          <w:p w14:paraId="7873DDC5">
            <w:pPr>
              <w:widowControl/>
              <w:textAlignment w:val="bottom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566135F7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韦金翠,陆艳芝</w:t>
            </w:r>
          </w:p>
        </w:tc>
        <w:tc>
          <w:tcPr>
            <w:tcW w:w="1241" w:type="dxa"/>
          </w:tcPr>
          <w:p w14:paraId="24B2C8DE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2025.5.20</w:t>
            </w:r>
          </w:p>
        </w:tc>
        <w:tc>
          <w:tcPr>
            <w:tcW w:w="1636" w:type="dxa"/>
            <w:shd w:val="clear" w:color="auto" w:fill="auto"/>
            <w:vAlign w:val="top"/>
          </w:tcPr>
          <w:p w14:paraId="6F1F38D3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2803" w:type="dxa"/>
          </w:tcPr>
          <w:p w14:paraId="3B92E4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检查时，该企业正常养殖，未发现环境违法行为</w:t>
            </w:r>
          </w:p>
        </w:tc>
      </w:tr>
      <w:tr w14:paraId="2CE13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0C78E437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50" w:type="dxa"/>
            <w:shd w:val="clear"/>
            <w:vAlign w:val="top"/>
          </w:tcPr>
          <w:p w14:paraId="75EB920D"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2766" w:type="dxa"/>
            <w:vAlign w:val="bottom"/>
          </w:tcPr>
          <w:p w14:paraId="66CF8727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柳州市柳江区启程养殖场</w:t>
            </w:r>
          </w:p>
        </w:tc>
        <w:tc>
          <w:tcPr>
            <w:tcW w:w="1850" w:type="dxa"/>
          </w:tcPr>
          <w:p w14:paraId="147EA7DA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92450221MAA7F29P08</w:t>
            </w:r>
          </w:p>
        </w:tc>
        <w:tc>
          <w:tcPr>
            <w:tcW w:w="1909" w:type="dxa"/>
            <w:shd w:val="clear" w:color="auto" w:fill="auto"/>
            <w:vAlign w:val="bottom"/>
          </w:tcPr>
          <w:p w14:paraId="029C9B0C">
            <w:pPr>
              <w:widowControl/>
              <w:textAlignment w:val="bottom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28519534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雷玉蓉,梁涛</w:t>
            </w:r>
          </w:p>
        </w:tc>
        <w:tc>
          <w:tcPr>
            <w:tcW w:w="1241" w:type="dxa"/>
          </w:tcPr>
          <w:p w14:paraId="356DBF09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2025.5.21</w:t>
            </w:r>
          </w:p>
        </w:tc>
        <w:tc>
          <w:tcPr>
            <w:tcW w:w="1636" w:type="dxa"/>
            <w:shd w:val="clear" w:color="auto" w:fill="auto"/>
            <w:vAlign w:val="top"/>
          </w:tcPr>
          <w:p w14:paraId="64FCB5B5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2803" w:type="dxa"/>
          </w:tcPr>
          <w:p w14:paraId="1CF22F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检查时，该企业正在养殖，发现问题并做出行政指导</w:t>
            </w:r>
          </w:p>
        </w:tc>
      </w:tr>
      <w:tr w14:paraId="4D00A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53EED6B0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50" w:type="dxa"/>
            <w:shd w:val="clear"/>
            <w:vAlign w:val="top"/>
          </w:tcPr>
          <w:p w14:paraId="57C3EBCC"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2766" w:type="dxa"/>
            <w:vAlign w:val="bottom"/>
          </w:tcPr>
          <w:p w14:paraId="745B925F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柳州市柳江区启程养殖场</w:t>
            </w:r>
          </w:p>
        </w:tc>
        <w:tc>
          <w:tcPr>
            <w:tcW w:w="1850" w:type="dxa"/>
          </w:tcPr>
          <w:p w14:paraId="398F8B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92450221MAA7F29P08</w:t>
            </w:r>
          </w:p>
        </w:tc>
        <w:tc>
          <w:tcPr>
            <w:tcW w:w="1909" w:type="dxa"/>
            <w:shd w:val="clear" w:color="auto" w:fill="auto"/>
            <w:vAlign w:val="bottom"/>
          </w:tcPr>
          <w:p w14:paraId="5244B77D">
            <w:pPr>
              <w:widowControl/>
              <w:textAlignment w:val="bottom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1ED67937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曾奕杰,杨莉</w:t>
            </w:r>
          </w:p>
        </w:tc>
        <w:tc>
          <w:tcPr>
            <w:tcW w:w="1241" w:type="dxa"/>
          </w:tcPr>
          <w:p w14:paraId="74CF89B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2025.5.21</w:t>
            </w:r>
          </w:p>
        </w:tc>
        <w:tc>
          <w:tcPr>
            <w:tcW w:w="1636" w:type="dxa"/>
            <w:shd w:val="clear" w:color="auto" w:fill="auto"/>
            <w:vAlign w:val="top"/>
          </w:tcPr>
          <w:p w14:paraId="2C007A6D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2803" w:type="dxa"/>
          </w:tcPr>
          <w:p w14:paraId="7E9BEE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检查时，该企业正在养殖，发现问题并做出行政指导</w:t>
            </w:r>
          </w:p>
        </w:tc>
      </w:tr>
      <w:tr w14:paraId="2D3B1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4417A14D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750" w:type="dxa"/>
            <w:shd w:val="clear" w:color="auto" w:fill="auto"/>
          </w:tcPr>
          <w:p w14:paraId="445D9E14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  <w:bookmarkStart w:id="0" w:name="_GoBack"/>
            <w:bookmarkEnd w:id="0"/>
          </w:p>
        </w:tc>
        <w:tc>
          <w:tcPr>
            <w:tcW w:w="2766" w:type="dxa"/>
            <w:vAlign w:val="bottom"/>
          </w:tcPr>
          <w:p w14:paraId="0B553FD5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柳州市柳江区辉旺养殖场</w:t>
            </w:r>
          </w:p>
        </w:tc>
        <w:tc>
          <w:tcPr>
            <w:tcW w:w="1850" w:type="dxa"/>
          </w:tcPr>
          <w:p w14:paraId="39964AE4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92450221MAA7TFYQXD</w:t>
            </w:r>
          </w:p>
        </w:tc>
        <w:tc>
          <w:tcPr>
            <w:tcW w:w="1909" w:type="dxa"/>
            <w:vAlign w:val="bottom"/>
          </w:tcPr>
          <w:p w14:paraId="486E1815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6162364B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曾奕杰,严冬</w:t>
            </w:r>
          </w:p>
        </w:tc>
        <w:tc>
          <w:tcPr>
            <w:tcW w:w="1241" w:type="dxa"/>
          </w:tcPr>
          <w:p w14:paraId="35C54470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2025.5.21</w:t>
            </w:r>
          </w:p>
        </w:tc>
        <w:tc>
          <w:tcPr>
            <w:tcW w:w="1636" w:type="dxa"/>
            <w:shd w:val="clear" w:color="auto" w:fill="auto"/>
          </w:tcPr>
          <w:p w14:paraId="5A0B9A91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排污单位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2803" w:type="dxa"/>
          </w:tcPr>
          <w:p w14:paraId="493ED0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检查时，该企业正常养殖，未发现环境违法行为</w:t>
            </w:r>
          </w:p>
        </w:tc>
      </w:tr>
    </w:tbl>
    <w:p w14:paraId="5A3F3BA9"/>
    <w:sectPr>
      <w:pgSz w:w="16838" w:h="11906" w:orient="landscape"/>
      <w:pgMar w:top="1417" w:right="567" w:bottom="1417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BhYmY0ZDBlMGJkZjkxNmRlZjdmMzM0MDczMGM3YzkifQ=="/>
  </w:docVars>
  <w:rsids>
    <w:rsidRoot w:val="76805D92"/>
    <w:rsid w:val="003F2F33"/>
    <w:rsid w:val="005E180A"/>
    <w:rsid w:val="00BD075B"/>
    <w:rsid w:val="01270750"/>
    <w:rsid w:val="01A92AB4"/>
    <w:rsid w:val="031E09E6"/>
    <w:rsid w:val="05812545"/>
    <w:rsid w:val="05C26EFE"/>
    <w:rsid w:val="06447B94"/>
    <w:rsid w:val="072D0DE2"/>
    <w:rsid w:val="07481326"/>
    <w:rsid w:val="07E33CA8"/>
    <w:rsid w:val="08EB6C4F"/>
    <w:rsid w:val="0A9A2020"/>
    <w:rsid w:val="0AF61AC2"/>
    <w:rsid w:val="0CC55142"/>
    <w:rsid w:val="0D5B1F67"/>
    <w:rsid w:val="0D754901"/>
    <w:rsid w:val="0DF024B7"/>
    <w:rsid w:val="0EAC65E5"/>
    <w:rsid w:val="0ECA7814"/>
    <w:rsid w:val="0FA244B5"/>
    <w:rsid w:val="108F27BD"/>
    <w:rsid w:val="10FD556B"/>
    <w:rsid w:val="11A54D6F"/>
    <w:rsid w:val="122702FA"/>
    <w:rsid w:val="12646DFC"/>
    <w:rsid w:val="137F626D"/>
    <w:rsid w:val="1387150F"/>
    <w:rsid w:val="13BE37C7"/>
    <w:rsid w:val="14364E05"/>
    <w:rsid w:val="15DC070A"/>
    <w:rsid w:val="191F702F"/>
    <w:rsid w:val="19216B4C"/>
    <w:rsid w:val="19E23A3B"/>
    <w:rsid w:val="1A8B3B49"/>
    <w:rsid w:val="1B2F08AC"/>
    <w:rsid w:val="1B394DD8"/>
    <w:rsid w:val="1B9E0BC6"/>
    <w:rsid w:val="1B9E5760"/>
    <w:rsid w:val="1C3C1556"/>
    <w:rsid w:val="1CC23D13"/>
    <w:rsid w:val="1CCD2810"/>
    <w:rsid w:val="1D13631D"/>
    <w:rsid w:val="1DCF1B3D"/>
    <w:rsid w:val="1E347298"/>
    <w:rsid w:val="1EBB6C6C"/>
    <w:rsid w:val="1FB61F8D"/>
    <w:rsid w:val="21660F5C"/>
    <w:rsid w:val="21FC0096"/>
    <w:rsid w:val="227A6AB2"/>
    <w:rsid w:val="22AE4EFF"/>
    <w:rsid w:val="22B16755"/>
    <w:rsid w:val="22BD34C7"/>
    <w:rsid w:val="24540CCE"/>
    <w:rsid w:val="24764C17"/>
    <w:rsid w:val="250D6460"/>
    <w:rsid w:val="258A0F74"/>
    <w:rsid w:val="26682C96"/>
    <w:rsid w:val="269134C6"/>
    <w:rsid w:val="298230BF"/>
    <w:rsid w:val="299A22A0"/>
    <w:rsid w:val="2BD044B4"/>
    <w:rsid w:val="2C9D5C03"/>
    <w:rsid w:val="2D1D37D3"/>
    <w:rsid w:val="2FC56165"/>
    <w:rsid w:val="30B05F05"/>
    <w:rsid w:val="31D55712"/>
    <w:rsid w:val="32D91B2A"/>
    <w:rsid w:val="34091BA2"/>
    <w:rsid w:val="34906BF5"/>
    <w:rsid w:val="35454C95"/>
    <w:rsid w:val="35E11274"/>
    <w:rsid w:val="36D62B27"/>
    <w:rsid w:val="36E902B0"/>
    <w:rsid w:val="381F1910"/>
    <w:rsid w:val="383C6D0F"/>
    <w:rsid w:val="3B032038"/>
    <w:rsid w:val="3B30063E"/>
    <w:rsid w:val="3CED1D77"/>
    <w:rsid w:val="3D3F0480"/>
    <w:rsid w:val="3E1B735B"/>
    <w:rsid w:val="3EAC1AB4"/>
    <w:rsid w:val="3F9B0773"/>
    <w:rsid w:val="3FD44744"/>
    <w:rsid w:val="40051D4E"/>
    <w:rsid w:val="40CC0DD2"/>
    <w:rsid w:val="40F07EE6"/>
    <w:rsid w:val="416A63D0"/>
    <w:rsid w:val="42927A49"/>
    <w:rsid w:val="43222A44"/>
    <w:rsid w:val="479C4F4F"/>
    <w:rsid w:val="47C53BE3"/>
    <w:rsid w:val="47DC05E5"/>
    <w:rsid w:val="484B78CB"/>
    <w:rsid w:val="489E01AD"/>
    <w:rsid w:val="4B383FED"/>
    <w:rsid w:val="4CC76FE2"/>
    <w:rsid w:val="4D315FF6"/>
    <w:rsid w:val="4E5574B1"/>
    <w:rsid w:val="4E8D35C0"/>
    <w:rsid w:val="4F4A3097"/>
    <w:rsid w:val="4F714E3C"/>
    <w:rsid w:val="4F7E46C0"/>
    <w:rsid w:val="50077C81"/>
    <w:rsid w:val="514445A5"/>
    <w:rsid w:val="52046C32"/>
    <w:rsid w:val="540D0A4C"/>
    <w:rsid w:val="552E5CE9"/>
    <w:rsid w:val="5549472A"/>
    <w:rsid w:val="56090ECA"/>
    <w:rsid w:val="56661450"/>
    <w:rsid w:val="567E2A5B"/>
    <w:rsid w:val="570F0B28"/>
    <w:rsid w:val="57324753"/>
    <w:rsid w:val="576B7389"/>
    <w:rsid w:val="58B37E9F"/>
    <w:rsid w:val="5A900331"/>
    <w:rsid w:val="5B393F6C"/>
    <w:rsid w:val="5B4100B1"/>
    <w:rsid w:val="5CCA602D"/>
    <w:rsid w:val="5D6E4344"/>
    <w:rsid w:val="5EAD1819"/>
    <w:rsid w:val="5EF21320"/>
    <w:rsid w:val="5F5A7DD6"/>
    <w:rsid w:val="5F8E2DDE"/>
    <w:rsid w:val="5FCA2A64"/>
    <w:rsid w:val="616A2014"/>
    <w:rsid w:val="622278EA"/>
    <w:rsid w:val="6329536A"/>
    <w:rsid w:val="634B2AB3"/>
    <w:rsid w:val="65AB2A34"/>
    <w:rsid w:val="67EC2091"/>
    <w:rsid w:val="69520B56"/>
    <w:rsid w:val="69A2773D"/>
    <w:rsid w:val="6A26038C"/>
    <w:rsid w:val="6B0F32F3"/>
    <w:rsid w:val="6B802C98"/>
    <w:rsid w:val="6D806EE1"/>
    <w:rsid w:val="6DB62A6E"/>
    <w:rsid w:val="6DFF0EF5"/>
    <w:rsid w:val="6E076609"/>
    <w:rsid w:val="6E275F9E"/>
    <w:rsid w:val="701622E8"/>
    <w:rsid w:val="70B21756"/>
    <w:rsid w:val="722F406F"/>
    <w:rsid w:val="72FD5DB4"/>
    <w:rsid w:val="732452F8"/>
    <w:rsid w:val="737547B1"/>
    <w:rsid w:val="73A273FE"/>
    <w:rsid w:val="757B1A4C"/>
    <w:rsid w:val="76805D92"/>
    <w:rsid w:val="771D7463"/>
    <w:rsid w:val="7738471E"/>
    <w:rsid w:val="77560455"/>
    <w:rsid w:val="77AB07CE"/>
    <w:rsid w:val="77BA1475"/>
    <w:rsid w:val="77D805CF"/>
    <w:rsid w:val="78C6079A"/>
    <w:rsid w:val="79491EE8"/>
    <w:rsid w:val="79643515"/>
    <w:rsid w:val="7BBF4A1B"/>
    <w:rsid w:val="7EB631DE"/>
    <w:rsid w:val="7EFF78BA"/>
    <w:rsid w:val="7F91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450</Words>
  <Characters>573</Characters>
  <Lines>2</Lines>
  <Paragraphs>1</Paragraphs>
  <TotalTime>24</TotalTime>
  <ScaleCrop>false</ScaleCrop>
  <LinksUpToDate>false</LinksUpToDate>
  <CharactersWithSpaces>573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2022-04-25T03:40:00Z</dcterms:created>
  <dc:creator>Administrator</dc:creator>
  <cp:lastModifiedBy>Administrator</cp:lastModifiedBy>
  <dcterms:modified xsi:type="dcterms:W3CDTF">2025-05-22T08:33:10Z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7421F2549C4D4FF0A635418A4AA0FB8A_13</vt:lpwstr>
  </property>
  <property fmtid="{D5CDD505-2E9C-101B-9397-08002B2CF9AE}" pid="4" name="commondata">
    <vt:lpwstr>eyJoZGlkIjoiOTBhYmY0ZDBlMGJkZjkxNmRlZjdmMzM0MDczMGM3YzkifQ==</vt:lpwstr>
  </property>
  <property fmtid="{D5CDD505-2E9C-101B-9397-08002B2CF9AE}" pid="5" name="KSOTemplateDocerSaveRecord">
    <vt:lpwstr>eyJoZGlkIjoiOTBhYmY0ZDBlMGJkZjkxNmRlZjdmMzM0MDczMGM3YzkifQ==</vt:lpwstr>
  </property>
</Properties>
</file>