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黑体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bidi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柳江区投资集团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/>
        <w:bidi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应聘报名表</w:t>
      </w:r>
    </w:p>
    <w:p>
      <w:pPr>
        <w:keepNext w:val="0"/>
        <w:keepLines w:val="0"/>
        <w:pageBreakBefore w:val="0"/>
        <w:kinsoku/>
        <w:wordWrap/>
        <w:overflowPunct/>
        <w:topLinePunct/>
        <w:bidi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84"/>
          <w:szCs w:val="8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>聘人员：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>聘单位：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应聘岗位：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日    期：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填表须知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手写、字迹工整，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并提供有效的通讯方式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填写该表内容须与实际相符，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凡因弄虚作假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一经查实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则取消任职资格；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出生年月”：填写××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××，如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1998.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1；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“籍贯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”“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户口所在地”：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填写省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+县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，如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广西柳江；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“政治面貌”：中共党员、中共预备党员、群众，或其他；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“婚姻状况”：一般分为未婚、已婚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有配偶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、丧偶、离婚四类；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“健康状况”：按照实际填写的如：良好、一般或疾病名称等；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“掌握外语种类及水平”：填写本人所获外语等级证书及相应水平情况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如：大学英语六级；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掌握计算机水平”：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填写本人所获计算机等级证书及相应水平情况，如全国计算机二级、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office软件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熟练；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“驾驶证类型及驾驶水平”：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填写本人驾驶证类型及相应车辆驾驶水平；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熟悉专业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有何专长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”：填写自己擅长的领域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特长、兴趣，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包括体育项目；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“学习经历”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只填写大学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及以上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学习经历；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“校内任职及实践情况”：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填写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本人在校期间学校组织、社团的任职情况和参加的主要社会活动，也可以填写本人所接受的专业技能培训或者是资格培训，如学校组织的“教学实习”等；须如实填写，有据可查；格式：时间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+组织名称/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岗位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工作描述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小结；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“工作经历”：时间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任职单位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任职岗位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工作描述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工作小结；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培训经历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”：时间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培训机构、培训内容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培训结果；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“奖惩情况”：填写各个阶段获奖及受处罚情况，须如实填写，有据可查，如荣获2010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2011年度校级三好学生；获奖多的同学可根据应聘岗位所需能力要求，有针对性地对奖项进行分类列举；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“主要家庭成员及社会关系”：填写直系家庭成员及工作单位；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其他佐证材料随附。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288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95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4"/>
        <w:gridCol w:w="553"/>
        <w:gridCol w:w="337"/>
        <w:gridCol w:w="506"/>
        <w:gridCol w:w="152"/>
        <w:gridCol w:w="633"/>
        <w:gridCol w:w="91"/>
        <w:gridCol w:w="1"/>
        <w:gridCol w:w="209"/>
        <w:gridCol w:w="506"/>
        <w:gridCol w:w="668"/>
        <w:gridCol w:w="262"/>
        <w:gridCol w:w="126"/>
        <w:gridCol w:w="512"/>
        <w:gridCol w:w="472"/>
        <w:gridCol w:w="478"/>
        <w:gridCol w:w="822"/>
        <w:gridCol w:w="51"/>
        <w:gridCol w:w="61"/>
        <w:gridCol w:w="1083"/>
        <w:gridCol w:w="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0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  <w:t>婚  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  <w:t>状  况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39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家庭或通讯地址</w:t>
            </w:r>
          </w:p>
        </w:tc>
        <w:tc>
          <w:tcPr>
            <w:tcW w:w="39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掌握外语种类及水平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外语：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掌握计算机水平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计算机等级证书：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驾驶证类型及驾驶水平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驾驶证类型：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有无犯罪记录</w:t>
            </w:r>
          </w:p>
        </w:tc>
        <w:tc>
          <w:tcPr>
            <w:tcW w:w="2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失信被执行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是否与其他同行企业存在有效竞业限制协议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存在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不存在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当前是否已离职</w:t>
            </w:r>
          </w:p>
        </w:tc>
        <w:tc>
          <w:tcPr>
            <w:tcW w:w="210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最快多久可以到岗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称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时间（年月）</w:t>
            </w:r>
          </w:p>
        </w:tc>
        <w:tc>
          <w:tcPr>
            <w:tcW w:w="48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职业资格、技术职称名称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6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全日制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学制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25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时间</w:t>
            </w:r>
          </w:p>
        </w:tc>
        <w:tc>
          <w:tcPr>
            <w:tcW w:w="41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活动名称/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单位名称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6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2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起止时间</w:t>
            </w:r>
          </w:p>
        </w:tc>
        <w:tc>
          <w:tcPr>
            <w:tcW w:w="41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/岗位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单位人事部门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起止时间</w:t>
            </w:r>
          </w:p>
        </w:tc>
        <w:tc>
          <w:tcPr>
            <w:tcW w:w="419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培训机构培训内容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培训结果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时间（年月）</w:t>
            </w:r>
          </w:p>
        </w:tc>
        <w:tc>
          <w:tcPr>
            <w:tcW w:w="626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奖惩单位、名称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料</w:t>
            </w:r>
          </w:p>
        </w:tc>
        <w:tc>
          <w:tcPr>
            <w:tcW w:w="8743" w:type="dxa"/>
            <w:gridSpan w:val="2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毕业证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学位证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驾驶证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职称证书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获奖证书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诚   信   声   明</w:t>
            </w:r>
          </w:p>
        </w:tc>
        <w:tc>
          <w:tcPr>
            <w:tcW w:w="8743" w:type="dxa"/>
            <w:gridSpan w:val="21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本人承诺，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所填报的内容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，以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及所附证明文件，均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真实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有效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对于自身情况，没有刻意隐瞒或遗漏任何影响招聘录用的重大事项。如因本人提供的信息、文件和资料不实或不全，导致招聘单位作出错误的判断，由此引发的一切后果，包括法律责任，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均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由本人承担。 签名：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color w:val="auto"/>
          <w:highlight w:val="none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岗位说明书</w:t>
      </w:r>
    </w:p>
    <w:tbl>
      <w:tblPr>
        <w:tblStyle w:val="5"/>
        <w:tblpPr w:leftFromText="180" w:rightFromText="180" w:vertAnchor="text" w:horzAnchor="page" w:tblpX="896" w:tblpY="649"/>
        <w:tblOverlap w:val="never"/>
        <w:tblW w:w="15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64"/>
        <w:gridCol w:w="1200"/>
        <w:gridCol w:w="4845"/>
        <w:gridCol w:w="2400"/>
        <w:gridCol w:w="5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岗位设置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（岗位名称）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岗位定员（人数）</w:t>
            </w:r>
          </w:p>
        </w:tc>
        <w:tc>
          <w:tcPr>
            <w:tcW w:w="48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任职资格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岗位职责</w:t>
            </w:r>
          </w:p>
        </w:tc>
        <w:tc>
          <w:tcPr>
            <w:tcW w:w="52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具体工作内容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审计合规部审计主办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本科及以上学历，学士学位及以上，审计、法律、财务等相关专业；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2.年龄 30 周岁及以下（年龄计算截止至 2025 年 12 月 31 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具备1年以上审计、财务、法律工作经验，能熟练使用办公软件，协调能力较强。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负责监督落实审计工作，负责组织开展内部审计，监督检查审计问题落实。</w:t>
            </w:r>
          </w:p>
        </w:tc>
        <w:tc>
          <w:tcPr>
            <w:tcW w:w="5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制定年度审计计划，组织实施内部审计。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审计集团及子公司的财务和运营活动，确保合规性和有效性。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跟踪审计发现的问题，确保整改措施落实。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对集团及子公司的运营进行监督检查，确保符合内部政策和外部法规。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对审计发现的问题监督落实。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  <w:lang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  <w:t>负责完成领导交办的其他工作。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bidi w:val="0"/>
        <w:textAlignment w:val="auto"/>
        <w:rPr>
          <w:color w:val="auto"/>
          <w:highlight w:val="none"/>
        </w:rPr>
      </w:pPr>
    </w:p>
    <w:sectPr>
      <w:pgSz w:w="16838" w:h="11906" w:orient="landscape"/>
      <w:pgMar w:top="1587" w:right="1440" w:bottom="1474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E7B3D-28FF-4D64-A0D2-152CA679E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B1B6944-D286-428D-BE38-750FA00177C6}"/>
  </w:font>
  <w:font w:name="幼圆">
    <w:altName w:val="宋体"/>
    <w:panose1 w:val="0201050906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DBFBC12-06D6-4062-8DBE-2086052724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030D23-876F-439A-BF8B-5077408E785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B1090CE-9F33-4039-A630-3403F8343D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9D08CC4-7F0C-4BD4-A410-526121F3DC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yqDx9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urxXaRAMd/tIc+Vxr7BTY3rETHhauLQlj+856/qTr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Osqg8f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2669C"/>
    <w:multiLevelType w:val="singleLevel"/>
    <w:tmpl w:val="5DB266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42DF"/>
    <w:rsid w:val="006E54C1"/>
    <w:rsid w:val="01E50D53"/>
    <w:rsid w:val="01F11CD4"/>
    <w:rsid w:val="041D2A27"/>
    <w:rsid w:val="04770389"/>
    <w:rsid w:val="061A5470"/>
    <w:rsid w:val="06BB729F"/>
    <w:rsid w:val="08103916"/>
    <w:rsid w:val="096609CC"/>
    <w:rsid w:val="0A230FB6"/>
    <w:rsid w:val="0E9953A0"/>
    <w:rsid w:val="0F1D3938"/>
    <w:rsid w:val="0F8C42DF"/>
    <w:rsid w:val="1065752E"/>
    <w:rsid w:val="121C256F"/>
    <w:rsid w:val="12A407A1"/>
    <w:rsid w:val="13367661"/>
    <w:rsid w:val="137E3987"/>
    <w:rsid w:val="147A357D"/>
    <w:rsid w:val="153E0A4F"/>
    <w:rsid w:val="170B670F"/>
    <w:rsid w:val="1A732F49"/>
    <w:rsid w:val="1A9F789A"/>
    <w:rsid w:val="1C6C40F3"/>
    <w:rsid w:val="1D187DD7"/>
    <w:rsid w:val="1F471166"/>
    <w:rsid w:val="2288155B"/>
    <w:rsid w:val="22A71E94"/>
    <w:rsid w:val="24634140"/>
    <w:rsid w:val="24D41EA1"/>
    <w:rsid w:val="260B672B"/>
    <w:rsid w:val="2D62100F"/>
    <w:rsid w:val="2DCB001E"/>
    <w:rsid w:val="32110C25"/>
    <w:rsid w:val="350727B3"/>
    <w:rsid w:val="35A61FCC"/>
    <w:rsid w:val="36A92DFD"/>
    <w:rsid w:val="37D010E1"/>
    <w:rsid w:val="391F1EA2"/>
    <w:rsid w:val="3B410447"/>
    <w:rsid w:val="3C7626F9"/>
    <w:rsid w:val="3FFA771E"/>
    <w:rsid w:val="428967E0"/>
    <w:rsid w:val="441B1DD7"/>
    <w:rsid w:val="45050ABD"/>
    <w:rsid w:val="476D294A"/>
    <w:rsid w:val="4A635600"/>
    <w:rsid w:val="4F1B0069"/>
    <w:rsid w:val="4FC31A8F"/>
    <w:rsid w:val="516E79EA"/>
    <w:rsid w:val="52A15B9E"/>
    <w:rsid w:val="52D95337"/>
    <w:rsid w:val="55572544"/>
    <w:rsid w:val="578E4942"/>
    <w:rsid w:val="587705BD"/>
    <w:rsid w:val="597E09E7"/>
    <w:rsid w:val="59B12B6A"/>
    <w:rsid w:val="5ACF0409"/>
    <w:rsid w:val="5C2002BF"/>
    <w:rsid w:val="5FA56CCD"/>
    <w:rsid w:val="630C2589"/>
    <w:rsid w:val="65150451"/>
    <w:rsid w:val="65A11CE5"/>
    <w:rsid w:val="68CA200B"/>
    <w:rsid w:val="69AF27B9"/>
    <w:rsid w:val="6A4B6182"/>
    <w:rsid w:val="6B7834E8"/>
    <w:rsid w:val="6B80514F"/>
    <w:rsid w:val="70B21E99"/>
    <w:rsid w:val="73D17C39"/>
    <w:rsid w:val="7575345F"/>
    <w:rsid w:val="78014865"/>
    <w:rsid w:val="78DF4BA6"/>
    <w:rsid w:val="7CDB38D7"/>
    <w:rsid w:val="7CEC5AE4"/>
    <w:rsid w:val="7DD00F61"/>
    <w:rsid w:val="7FF26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9af51fbc-b8fe-48b9-81a0-66236eda2da2</errorID>
      <errorWord>截止至2025年12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31AADB0D</paraID>
      <start>16</start>
      <end>26</end>
      <status>unmodified</status>
      <modifiedWord/>
      <trackRevisions>false</trackRevisions>
    </reviewItem>
    <reviewItem>
      <errorID>3a0c86ec-9d7e-4b0f-ac2f-b2850b882ea0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59600408</paraID>
      <start>34</start>
      <end>36</end>
      <status>modified</status>
      <modifiedWord>，具</modifiedWord>
      <trackRevisions>false</trackRevisions>
    </reviewItem>
    <reviewItem>
      <errorID>6a24bafa-914c-4969-8b29-45d0f18df28b</errorID>
      <errorWord>、</errorWord>
      <group>L1_Punc</group>
      <groupName>标点问题</groupName>
      <ability>L2_Punc</ability>
      <abilityName>标点符号检查</abilityName>
      <candidateList/>
      <explain/>
      <paraID>42A7E22B</paraID>
      <start>0</start>
      <end>1</end>
      <status>unmodified</status>
      <modifiedWord/>
      <trackRevisions>false</trackRevisions>
    </reviewItem>
    <reviewItem>
      <errorID>778b8f10-b5f3-435a-9cef-d7b5a6286daa</errorID>
      <errorWord>学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683D88F6</paraID>
      <start>0</start>
      <end>1</end>
      <status>unmodified</status>
      <modifiedWord/>
      <trackRevisions>false</trackRevisions>
    </reviewItem>
    <reviewItem>
      <errorID>ad138f20-13f6-4cb6-8cb6-7f95374e6a19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737BE491</paraID>
      <start>2</start>
      <end>5</end>
      <status>unmodified</status>
      <modifiedWord/>
      <trackRevisions>false</trackRevisions>
    </reviewItem>
    <reviewItem>
      <errorID>dbaa5794-9281-448a-b64a-69f061da94ae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97FAD68</paraID>
      <start>17</start>
      <end>19</end>
      <status>modified</status>
      <modifiedWord>，以</modifiedWord>
      <trackRevisions>false</trackRevisions>
    </reviewItem>
    <reviewItem>
      <errorID>3e7d1f90-b6b5-4013-abff-6f23227921a3</errorID>
      <errorWord>真实和</errorWord>
      <group>L1_Word</group>
      <groupName>字词问题</groupName>
      <ability>L2_Typo</ability>
      <abilityName>字词错误</abilityName>
      <candidateList>
        <item>真实</item>
      </candidateList>
      <explain>〈形〉跟客观事实相符合；不假：～情况｜～的感情。</explain>
      <paraID> 97FAD68</paraID>
      <start>28</start>
      <end>30</end>
      <status>modified</status>
      <modifiedWord>真实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2bec27-a1f3-493d-ab2f-8f41ec4fe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柳江城投</Company>
  <Pages>10</Pages>
  <Words>2579</Words>
  <Characters>2678</Characters>
  <Lines>0</Lines>
  <Paragraphs>0</Paragraphs>
  <TotalTime>7</TotalTime>
  <ScaleCrop>false</ScaleCrop>
  <LinksUpToDate>false</LinksUpToDate>
  <CharactersWithSpaces>3138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2025-03-21T07:30:00Z</dcterms:created>
  <dc:creator>王宝玉</dc:creator>
  <cp:lastModifiedBy>赖</cp:lastModifiedBy>
  <cp:lastPrinted>2025-03-21T08:53:00Z</cp:lastPrinted>
  <dcterms:modified xsi:type="dcterms:W3CDTF">2026-05-12T07:35:39Z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eyJoZGlkIjoiZjRjNjIzMmI1MDEzMjU0NzE2NzM1YWY2MDI4ZThkYjUiLCJ1c2VySWQiOiIyNzY2MDYxMTAifQ==</vt:lpwstr>
  </property>
  <property fmtid="{D5CDD505-2E9C-101B-9397-08002B2CF9AE}" pid="4" name="ICV">
    <vt:lpwstr>BE27A6F92DA64D469E9EAFDB33BE4696</vt:lpwstr>
  </property>
</Properties>
</file>