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6C91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7B5CCF6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659A1026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 xml:space="preserve">柳州市柳江区“粮安工程”中心粮库建设项目-挡土墙 </w:t>
            </w:r>
            <w:bookmarkEnd w:id="0"/>
          </w:p>
        </w:tc>
        <w:tc>
          <w:tcPr>
            <w:tcW w:w="1336" w:type="dxa"/>
            <w:vAlign w:val="center"/>
          </w:tcPr>
          <w:p w14:paraId="36AE8D9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422BA51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柳州市柳江区粮食和物资储备局</w:t>
            </w:r>
          </w:p>
        </w:tc>
        <w:tc>
          <w:tcPr>
            <w:tcW w:w="2564" w:type="dxa"/>
            <w:vAlign w:val="center"/>
          </w:tcPr>
          <w:p w14:paraId="09DC948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广西展鸿建设集团有限公司</w:t>
            </w:r>
          </w:p>
        </w:tc>
      </w:tr>
    </w:tbl>
    <w:p w14:paraId="5A8E1B54"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5065ED1"/>
    <w:rsid w:val="0727188B"/>
    <w:rsid w:val="08764A9F"/>
    <w:rsid w:val="11A378B6"/>
    <w:rsid w:val="14364821"/>
    <w:rsid w:val="19920555"/>
    <w:rsid w:val="1C5B3EE2"/>
    <w:rsid w:val="1ED67E34"/>
    <w:rsid w:val="1F9E089F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60621A2"/>
    <w:rsid w:val="48BF0D3D"/>
    <w:rsid w:val="57947C70"/>
    <w:rsid w:val="59652188"/>
    <w:rsid w:val="5AFE52F3"/>
    <w:rsid w:val="64E54AAC"/>
    <w:rsid w:val="667037CA"/>
    <w:rsid w:val="7724656F"/>
    <w:rsid w:val="782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2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2026-03-11T07:53:48Z</cp:lastPrinted>
  <dcterms:modified xsi:type="dcterms:W3CDTF">2026-03-11T07:58:40Z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