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柳州市柳江区应急管理局开展应急救护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知识技能“五进”活动</w:t>
      </w:r>
    </w:p>
    <w:p>
      <w:pPr>
        <w:spacing w:line="580" w:lineRule="exact"/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80" w:lineRule="exact"/>
        <w:ind w:firstLine="680" w:firstLineChars="200"/>
        <w:jc w:val="left"/>
        <w:rPr>
          <w:rFonts w:hint="eastAsia" w:ascii="Times New Roman" w:hAnsi="Times New Roman" w:eastAsia="楷体" w:cs="Times New Roman"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34"/>
          <w:szCs w:val="34"/>
        </w:rPr>
        <w:t>单位及作者：柳江</w:t>
      </w:r>
      <w:r>
        <w:rPr>
          <w:rFonts w:hint="default" w:ascii="Times New Roman" w:hAnsi="Times New Roman" w:eastAsia="楷体" w:cs="Times New Roman"/>
          <w:color w:val="000000"/>
          <w:sz w:val="34"/>
          <w:szCs w:val="34"/>
          <w:lang w:eastAsia="zh-CN"/>
        </w:rPr>
        <w:t>区</w:t>
      </w:r>
      <w:r>
        <w:rPr>
          <w:rFonts w:hint="eastAsia" w:ascii="Times New Roman" w:hAnsi="Times New Roman" w:eastAsia="楷体" w:cs="Times New Roman"/>
          <w:color w:val="000000"/>
          <w:sz w:val="34"/>
          <w:szCs w:val="34"/>
          <w:lang w:eastAsia="zh-CN"/>
        </w:rPr>
        <w:t>应急管理局</w:t>
      </w:r>
      <w:r>
        <w:rPr>
          <w:rFonts w:hint="default" w:ascii="Times New Roman" w:hAnsi="Times New Roman" w:eastAsia="楷体" w:cs="Times New Roman"/>
          <w:color w:val="000000"/>
          <w:sz w:val="34"/>
          <w:szCs w:val="34"/>
        </w:rPr>
        <w:t xml:space="preserve">  </w:t>
      </w:r>
      <w:r>
        <w:rPr>
          <w:rFonts w:hint="eastAsia" w:ascii="Times New Roman" w:hAnsi="Times New Roman" w:eastAsia="楷体" w:cs="Times New Roman"/>
          <w:color w:val="000000"/>
          <w:sz w:val="34"/>
          <w:szCs w:val="34"/>
          <w:lang w:eastAsia="zh-CN"/>
        </w:rPr>
        <w:t>曾洪坚</w:t>
      </w:r>
    </w:p>
    <w:p>
      <w:pPr>
        <w:spacing w:line="580" w:lineRule="exact"/>
        <w:ind w:firstLine="680" w:firstLineChars="200"/>
        <w:rPr>
          <w:rFonts w:hint="default" w:ascii="Times New Roman" w:hAnsi="Times New Roman" w:eastAsia="楷体" w:cs="Times New Roman"/>
          <w:color w:val="000000"/>
          <w:sz w:val="34"/>
          <w:szCs w:val="34"/>
        </w:rPr>
      </w:pPr>
      <w:r>
        <w:rPr>
          <w:rFonts w:hint="default" w:ascii="Times New Roman" w:hAnsi="Times New Roman" w:eastAsia="楷体" w:cs="Times New Roman"/>
          <w:color w:val="000000"/>
          <w:sz w:val="34"/>
          <w:szCs w:val="34"/>
        </w:rPr>
        <w:t>日期：201</w:t>
      </w:r>
      <w:r>
        <w:rPr>
          <w:rFonts w:hint="eastAsia" w:ascii="Times New Roman" w:hAnsi="Times New Roman" w:eastAsia="楷体" w:cs="Times New Roman"/>
          <w:color w:val="000000"/>
          <w:sz w:val="34"/>
          <w:szCs w:val="34"/>
          <w:lang w:val="en-US" w:eastAsia="zh-CN"/>
        </w:rPr>
        <w:t>9</w:t>
      </w:r>
      <w:r>
        <w:rPr>
          <w:rFonts w:hint="default" w:ascii="Times New Roman" w:hAnsi="Times New Roman" w:eastAsia="楷体" w:cs="Times New Roman"/>
          <w:color w:val="000000"/>
          <w:sz w:val="34"/>
          <w:szCs w:val="34"/>
        </w:rPr>
        <w:t>年</w:t>
      </w:r>
      <w:r>
        <w:rPr>
          <w:rFonts w:hint="eastAsia" w:ascii="Times New Roman" w:hAnsi="Times New Roman" w:eastAsia="楷体" w:cs="Times New Roman"/>
          <w:color w:val="000000"/>
          <w:sz w:val="34"/>
          <w:szCs w:val="34"/>
          <w:lang w:val="en-US" w:eastAsia="zh-CN"/>
        </w:rPr>
        <w:t>9</w:t>
      </w:r>
      <w:r>
        <w:rPr>
          <w:rFonts w:hint="default" w:ascii="Times New Roman" w:hAnsi="Times New Roman" w:eastAsia="楷体" w:cs="Times New Roman"/>
          <w:color w:val="000000"/>
          <w:sz w:val="34"/>
          <w:szCs w:val="34"/>
        </w:rPr>
        <w:t>月</w:t>
      </w:r>
      <w:r>
        <w:rPr>
          <w:rFonts w:hint="eastAsia" w:ascii="Times New Roman" w:hAnsi="Times New Roman" w:eastAsia="楷体" w:cs="Times New Roman"/>
          <w:color w:val="000000"/>
          <w:sz w:val="34"/>
          <w:szCs w:val="34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楷体" w:cs="Times New Roman"/>
          <w:color w:val="000000"/>
          <w:sz w:val="34"/>
          <w:szCs w:val="34"/>
        </w:rPr>
        <w:t>日</w:t>
      </w:r>
    </w:p>
    <w:p>
      <w:pPr>
        <w:spacing w:line="580" w:lineRule="exact"/>
        <w:ind w:firstLine="680" w:firstLineChars="200"/>
        <w:rPr>
          <w:rFonts w:hint="default" w:ascii="Times New Roman" w:hAnsi="Times New Roman" w:eastAsia="楷体" w:cs="Times New Roman"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34"/>
          <w:szCs w:val="34"/>
        </w:rPr>
        <w:t>联系电话：0772-</w:t>
      </w:r>
      <w:r>
        <w:rPr>
          <w:rFonts w:hint="default" w:ascii="Times New Roman" w:hAnsi="Times New Roman" w:eastAsia="楷体" w:cs="Times New Roman"/>
          <w:color w:val="000000"/>
          <w:sz w:val="34"/>
          <w:szCs w:val="34"/>
          <w:lang w:val="en-US" w:eastAsia="zh-CN"/>
        </w:rPr>
        <w:t>7212258</w:t>
      </w:r>
    </w:p>
    <w:p>
      <w:pPr>
        <w:spacing w:line="580" w:lineRule="exact"/>
        <w:ind w:firstLine="680" w:firstLineChars="200"/>
        <w:rPr>
          <w:rFonts w:hint="default" w:ascii="Times New Roman" w:hAnsi="Times New Roman" w:eastAsia="楷体" w:cs="Times New Roman"/>
          <w:color w:val="000000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普及应急救护知识，增强企业职工自我防护意识和自救互救技能，我局于2019年9月24日邀请柳州市柳铁中心医院（柳州市红十字会师资）在中共柳州市柳江区委党校，为我辖区20家工矿企业80名职工开展内容为创伤救护、心肺复苏、常见急症等应急救护知识和技能的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本次培训老师重点围绕心肺复苏、创伤救护等内容为企业职工进行讲解，并用模拟人进行示范演示，职工们</w:t>
      </w:r>
      <w:r>
        <w:rPr>
          <w:rFonts w:hint="default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  <w:t>认真</w:t>
      </w:r>
      <w:r>
        <w:rPr>
          <w:rFonts w:hint="eastAsia" w:ascii="Times New Roman" w:hAnsi="Times New Roman" w:eastAsia="仿宋_GB2312" w:cs="Times New Roman"/>
          <w:color w:val="191919"/>
          <w:sz w:val="32"/>
          <w:szCs w:val="32"/>
          <w:shd w:val="clear" w:color="auto" w:fill="FFFFFF"/>
          <w:lang w:eastAsia="zh-CN"/>
        </w:rPr>
        <w:t>学习</w:t>
      </w:r>
      <w:r>
        <w:rPr>
          <w:rFonts w:hint="default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  <w:t>，在实操环节积极动手练习，老师现场指导纠正学员出现的错误操作，帮助学员掌握止血和心肺复苏的基本技能。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通过开展这次应急救护专题培训讲座，企业职工掌握了创伤救护、心肺复苏、常见急症等应急救护知识和技能，</w:t>
      </w:r>
      <w:r>
        <w:rPr>
          <w:rFonts w:hint="default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  <w:t>提高了自救互救能力，增强了对突发事件的应急处理能力。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</w:pPr>
      <w:r>
        <w:rPr>
          <w:sz w:val="28"/>
          <w:szCs w:val="28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231775</wp:posOffset>
            </wp:positionV>
            <wp:extent cx="5274310" cy="3956050"/>
            <wp:effectExtent l="0" t="0" r="2540" b="6350"/>
            <wp:wrapNone/>
            <wp:docPr id="4" name="图片 3" descr="9f9d8521fa62185869dbf3c9f8f3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9f9d8521fa62185869dbf3c9f8f3956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91919"/>
          <w:sz w:val="32"/>
          <w:szCs w:val="32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楷体" w:cs="Times New Roman"/>
          <w:color w:val="000000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121285</wp:posOffset>
            </wp:positionV>
            <wp:extent cx="5274310" cy="3956050"/>
            <wp:effectExtent l="0" t="0" r="2540" b="6350"/>
            <wp:wrapNone/>
            <wp:docPr id="10" name="图片 2" descr="微信图片_2019092417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微信图片_20190924174932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87F24"/>
    <w:rsid w:val="00B5189C"/>
    <w:rsid w:val="013C32A3"/>
    <w:rsid w:val="01953454"/>
    <w:rsid w:val="091967DE"/>
    <w:rsid w:val="0BE528C0"/>
    <w:rsid w:val="0C287F24"/>
    <w:rsid w:val="0D340421"/>
    <w:rsid w:val="15416890"/>
    <w:rsid w:val="18B64873"/>
    <w:rsid w:val="2167349C"/>
    <w:rsid w:val="22823F70"/>
    <w:rsid w:val="27BA6E32"/>
    <w:rsid w:val="27D41308"/>
    <w:rsid w:val="29875684"/>
    <w:rsid w:val="29DC3E14"/>
    <w:rsid w:val="2F2D26FF"/>
    <w:rsid w:val="30BF699A"/>
    <w:rsid w:val="34426C28"/>
    <w:rsid w:val="357E375F"/>
    <w:rsid w:val="38E4128B"/>
    <w:rsid w:val="3D1D0F3A"/>
    <w:rsid w:val="3E2F3B92"/>
    <w:rsid w:val="3E5C1FED"/>
    <w:rsid w:val="3F422242"/>
    <w:rsid w:val="42441FBB"/>
    <w:rsid w:val="45302ED0"/>
    <w:rsid w:val="4B6B12E7"/>
    <w:rsid w:val="4D5A581A"/>
    <w:rsid w:val="4DFE29EB"/>
    <w:rsid w:val="500B6030"/>
    <w:rsid w:val="59EA36D9"/>
    <w:rsid w:val="6444589C"/>
    <w:rsid w:val="64D578C3"/>
    <w:rsid w:val="64F74699"/>
    <w:rsid w:val="665C54AD"/>
    <w:rsid w:val="690A0610"/>
    <w:rsid w:val="69105C84"/>
    <w:rsid w:val="69DC2587"/>
    <w:rsid w:val="6B3E3B40"/>
    <w:rsid w:val="72002232"/>
    <w:rsid w:val="72CA39C7"/>
    <w:rsid w:val="77671ED3"/>
    <w:rsid w:val="7FC7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2017-08-04T02:41:00Z</dcterms:created>
  <dc:creator>安全生产监督管理局</dc:creator>
  <cp:lastModifiedBy>爱哭鬼1410353707</cp:lastModifiedBy>
  <dcterms:modified xsi:type="dcterms:W3CDTF">2019-09-25T08:29:45Z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