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3DA5C">
      <w:pPr>
        <w:tabs>
          <w:tab w:val="left" w:pos="1914"/>
        </w:tabs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B85E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</w:p>
    <w:p w14:paraId="0FA2C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eastAsia="zh-CN"/>
        </w:rPr>
        <w:t>柳江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sz w:val="44"/>
          <w:szCs w:val="44"/>
          <w:lang w:val="en-US" w:eastAsia="zh-CN"/>
        </w:rPr>
        <w:t>区穿山镇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  <w:t>第四次全国农业普查领导小组</w:t>
      </w:r>
    </w:p>
    <w:p w14:paraId="4A4ED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成员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  <w:t>名单</w:t>
      </w:r>
      <w:bookmarkStart w:id="0" w:name="_GoBack"/>
      <w:bookmarkEnd w:id="0"/>
    </w:p>
    <w:p w14:paraId="79E73A97">
      <w:pPr>
        <w:pStyle w:val="2"/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after="0" w:afterLines="0" w:line="56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eastAsia="zh-CN"/>
        </w:rPr>
      </w:pPr>
    </w:p>
    <w:tbl>
      <w:tblPr>
        <w:tblStyle w:val="13"/>
        <w:tblW w:w="13732" w:type="dxa"/>
        <w:tblInd w:w="7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1440"/>
        <w:gridCol w:w="5332"/>
        <w:gridCol w:w="5332"/>
      </w:tblGrid>
      <w:tr w14:paraId="01291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3A82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组   长：</w:t>
            </w:r>
          </w:p>
        </w:tc>
        <w:tc>
          <w:tcPr>
            <w:tcW w:w="1440" w:type="dxa"/>
            <w:noWrap w:val="0"/>
            <w:vAlign w:val="top"/>
          </w:tcPr>
          <w:p w14:paraId="5114D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韦贵江</w:t>
            </w:r>
          </w:p>
        </w:tc>
        <w:tc>
          <w:tcPr>
            <w:tcW w:w="5332" w:type="dxa"/>
            <w:noWrap w:val="0"/>
            <w:vAlign w:val="top"/>
          </w:tcPr>
          <w:p w14:paraId="63B39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党委副书记、镇长</w:t>
            </w:r>
          </w:p>
        </w:tc>
        <w:tc>
          <w:tcPr>
            <w:tcW w:w="5332" w:type="dxa"/>
            <w:noWrap w:val="0"/>
            <w:vAlign w:val="top"/>
          </w:tcPr>
          <w:p w14:paraId="13D30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F1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01F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3"/>
                <w:w w:val="100"/>
                <w:kern w:val="0"/>
                <w:sz w:val="32"/>
                <w:szCs w:val="32"/>
                <w:fitText w:val="1421" w:id="1485391292"/>
                <w:vertAlign w:val="baseline"/>
                <w:lang w:val="en-US" w:eastAsia="zh-CN"/>
              </w:rPr>
              <w:t>副组长</w:t>
            </w:r>
            <w:r>
              <w:rPr>
                <w:rFonts w:hint="eastAsia" w:ascii="仿宋_GB2312" w:hAnsi="仿宋_GB2312" w:eastAsia="仿宋_GB2312" w:cs="仿宋_GB2312"/>
                <w:spacing w:val="1"/>
                <w:w w:val="100"/>
                <w:kern w:val="0"/>
                <w:sz w:val="32"/>
                <w:szCs w:val="32"/>
                <w:fitText w:val="1421" w:id="1485391292"/>
                <w:vertAlign w:val="baseline"/>
                <w:lang w:val="en-US" w:eastAsia="zh-CN"/>
              </w:rPr>
              <w:t>：</w:t>
            </w:r>
          </w:p>
        </w:tc>
        <w:tc>
          <w:tcPr>
            <w:tcW w:w="1440" w:type="dxa"/>
            <w:noWrap w:val="0"/>
            <w:vAlign w:val="top"/>
          </w:tcPr>
          <w:p w14:paraId="157DB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覃傅斌</w:t>
            </w:r>
          </w:p>
        </w:tc>
        <w:tc>
          <w:tcPr>
            <w:tcW w:w="5332" w:type="dxa"/>
            <w:noWrap w:val="0"/>
            <w:vAlign w:val="top"/>
          </w:tcPr>
          <w:p w14:paraId="4CC37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党委委员、副镇长</w:t>
            </w:r>
          </w:p>
        </w:tc>
        <w:tc>
          <w:tcPr>
            <w:tcW w:w="5332" w:type="dxa"/>
            <w:noWrap w:val="0"/>
            <w:vAlign w:val="top"/>
          </w:tcPr>
          <w:p w14:paraId="1C59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0A987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09DA5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305F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覃 剑</w:t>
            </w:r>
          </w:p>
        </w:tc>
        <w:tc>
          <w:tcPr>
            <w:tcW w:w="5332" w:type="dxa"/>
            <w:noWrap w:val="0"/>
            <w:vAlign w:val="top"/>
          </w:tcPr>
          <w:p w14:paraId="07EE9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长</w:t>
            </w:r>
          </w:p>
        </w:tc>
        <w:tc>
          <w:tcPr>
            <w:tcW w:w="5332" w:type="dxa"/>
            <w:noWrap w:val="0"/>
            <w:vAlign w:val="top"/>
          </w:tcPr>
          <w:p w14:paraId="3E156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670C7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391CB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成   员：</w:t>
            </w:r>
          </w:p>
        </w:tc>
        <w:tc>
          <w:tcPr>
            <w:tcW w:w="1440" w:type="dxa"/>
            <w:noWrap w:val="0"/>
            <w:vAlign w:val="top"/>
          </w:tcPr>
          <w:p w14:paraId="5AD1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唐杰赟</w:t>
            </w:r>
          </w:p>
        </w:tc>
        <w:tc>
          <w:tcPr>
            <w:tcW w:w="5332" w:type="dxa"/>
            <w:noWrap w:val="0"/>
            <w:vAlign w:val="top"/>
          </w:tcPr>
          <w:p w14:paraId="084E3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党政办主任</w:t>
            </w:r>
          </w:p>
        </w:tc>
        <w:tc>
          <w:tcPr>
            <w:tcW w:w="5332" w:type="dxa"/>
            <w:noWrap w:val="0"/>
            <w:vAlign w:val="top"/>
          </w:tcPr>
          <w:p w14:paraId="052E6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7AE4B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AFDD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28D2C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曾辉琼</w:t>
            </w:r>
          </w:p>
        </w:tc>
        <w:tc>
          <w:tcPr>
            <w:tcW w:w="5332" w:type="dxa"/>
            <w:noWrap w:val="0"/>
            <w:vAlign w:val="top"/>
          </w:tcPr>
          <w:p w14:paraId="75E99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财经办统计助理</w:t>
            </w:r>
          </w:p>
        </w:tc>
        <w:tc>
          <w:tcPr>
            <w:tcW w:w="5332" w:type="dxa"/>
            <w:noWrap w:val="0"/>
            <w:vAlign w:val="top"/>
          </w:tcPr>
          <w:p w14:paraId="439B5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4F05D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7C478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1D30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韦柳芬</w:t>
            </w:r>
          </w:p>
        </w:tc>
        <w:tc>
          <w:tcPr>
            <w:tcW w:w="5332" w:type="dxa"/>
            <w:noWrap w:val="0"/>
            <w:vAlign w:val="top"/>
          </w:tcPr>
          <w:p w14:paraId="729F7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农业服务中心副主任</w:t>
            </w:r>
          </w:p>
        </w:tc>
        <w:tc>
          <w:tcPr>
            <w:tcW w:w="5332" w:type="dxa"/>
            <w:noWrap w:val="0"/>
            <w:vAlign w:val="top"/>
          </w:tcPr>
          <w:p w14:paraId="17ED1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B72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FE97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26C60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文 城</w:t>
            </w:r>
          </w:p>
        </w:tc>
        <w:tc>
          <w:tcPr>
            <w:tcW w:w="5332" w:type="dxa"/>
            <w:noWrap w:val="0"/>
            <w:vAlign w:val="top"/>
          </w:tcPr>
          <w:p w14:paraId="66BD6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财经办副主任</w:t>
            </w:r>
          </w:p>
        </w:tc>
        <w:tc>
          <w:tcPr>
            <w:tcW w:w="5332" w:type="dxa"/>
            <w:noWrap w:val="0"/>
            <w:vAlign w:val="top"/>
          </w:tcPr>
          <w:p w14:paraId="52708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29920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4FCBD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3FD18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姚家岁</w:t>
            </w:r>
          </w:p>
        </w:tc>
        <w:tc>
          <w:tcPr>
            <w:tcW w:w="5332" w:type="dxa"/>
            <w:noWrap w:val="0"/>
            <w:vAlign w:val="top"/>
          </w:tcPr>
          <w:p w14:paraId="7F182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乡村建设综合保障中心主任</w:t>
            </w:r>
          </w:p>
        </w:tc>
        <w:tc>
          <w:tcPr>
            <w:tcW w:w="5332" w:type="dxa"/>
            <w:noWrap w:val="0"/>
            <w:vAlign w:val="top"/>
          </w:tcPr>
          <w:p w14:paraId="2C24B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0949A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5EE50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77953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韦雨露</w:t>
            </w:r>
          </w:p>
        </w:tc>
        <w:tc>
          <w:tcPr>
            <w:tcW w:w="5332" w:type="dxa"/>
            <w:noWrap w:val="0"/>
            <w:vAlign w:val="top"/>
          </w:tcPr>
          <w:p w14:paraId="7E29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宣统办工作人员</w:t>
            </w:r>
          </w:p>
        </w:tc>
        <w:tc>
          <w:tcPr>
            <w:tcW w:w="5332" w:type="dxa"/>
            <w:noWrap w:val="0"/>
            <w:vAlign w:val="top"/>
          </w:tcPr>
          <w:p w14:paraId="24114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 w14:paraId="022C3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6390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79CC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覃媛媛</w:t>
            </w:r>
          </w:p>
        </w:tc>
        <w:tc>
          <w:tcPr>
            <w:tcW w:w="5332" w:type="dxa"/>
            <w:noWrap w:val="0"/>
            <w:vAlign w:val="top"/>
          </w:tcPr>
          <w:p w14:paraId="51E30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便民服务中心主任</w:t>
            </w:r>
          </w:p>
        </w:tc>
        <w:tc>
          <w:tcPr>
            <w:tcW w:w="5332" w:type="dxa"/>
            <w:noWrap w:val="0"/>
            <w:vAlign w:val="top"/>
          </w:tcPr>
          <w:p w14:paraId="249E6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083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5824A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E928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廖  春</w:t>
            </w:r>
          </w:p>
        </w:tc>
        <w:tc>
          <w:tcPr>
            <w:tcW w:w="5332" w:type="dxa"/>
            <w:noWrap w:val="0"/>
            <w:vAlign w:val="top"/>
          </w:tcPr>
          <w:p w14:paraId="5FCE7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人事助理</w:t>
            </w:r>
          </w:p>
        </w:tc>
        <w:tc>
          <w:tcPr>
            <w:tcW w:w="5332" w:type="dxa"/>
            <w:noWrap w:val="0"/>
            <w:vAlign w:val="top"/>
          </w:tcPr>
          <w:p w14:paraId="4B5A6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EAA8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8" w:type="dxa"/>
            <w:noWrap w:val="0"/>
            <w:vAlign w:val="top"/>
          </w:tcPr>
          <w:p w14:paraId="02059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9DF8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刘立婵</w:t>
            </w:r>
          </w:p>
        </w:tc>
        <w:tc>
          <w:tcPr>
            <w:tcW w:w="5332" w:type="dxa"/>
            <w:noWrap w:val="0"/>
            <w:vAlign w:val="top"/>
          </w:tcPr>
          <w:p w14:paraId="40904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统计办统计员</w:t>
            </w:r>
          </w:p>
        </w:tc>
        <w:tc>
          <w:tcPr>
            <w:tcW w:w="5332" w:type="dxa"/>
            <w:noWrap w:val="0"/>
            <w:vAlign w:val="top"/>
          </w:tcPr>
          <w:p w14:paraId="5DD6E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39E5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7E32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1D2F3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郭建好</w:t>
            </w:r>
          </w:p>
        </w:tc>
        <w:tc>
          <w:tcPr>
            <w:tcW w:w="5332" w:type="dxa"/>
            <w:noWrap w:val="0"/>
            <w:vAlign w:val="top"/>
          </w:tcPr>
          <w:p w14:paraId="181BE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农业服务中心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工作人员</w:t>
            </w:r>
          </w:p>
        </w:tc>
        <w:tc>
          <w:tcPr>
            <w:tcW w:w="5332" w:type="dxa"/>
            <w:noWrap w:val="0"/>
            <w:vAlign w:val="top"/>
          </w:tcPr>
          <w:p w14:paraId="71A33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6DFF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74AE0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15540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韦政侣</w:t>
            </w:r>
          </w:p>
        </w:tc>
        <w:tc>
          <w:tcPr>
            <w:tcW w:w="5332" w:type="dxa"/>
            <w:noWrap w:val="0"/>
            <w:vAlign w:val="top"/>
          </w:tcPr>
          <w:p w14:paraId="5688B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仁安村委党支书</w:t>
            </w:r>
          </w:p>
        </w:tc>
        <w:tc>
          <w:tcPr>
            <w:tcW w:w="5332" w:type="dxa"/>
            <w:noWrap w:val="0"/>
            <w:vAlign w:val="top"/>
          </w:tcPr>
          <w:p w14:paraId="187F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DA3B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B22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6F2D4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罗崇举</w:t>
            </w:r>
          </w:p>
        </w:tc>
        <w:tc>
          <w:tcPr>
            <w:tcW w:w="5332" w:type="dxa"/>
            <w:noWrap w:val="0"/>
            <w:vAlign w:val="top"/>
          </w:tcPr>
          <w:p w14:paraId="1A845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高平村委党支书</w:t>
            </w:r>
          </w:p>
        </w:tc>
        <w:tc>
          <w:tcPr>
            <w:tcW w:w="5332" w:type="dxa"/>
            <w:noWrap w:val="0"/>
            <w:vAlign w:val="top"/>
          </w:tcPr>
          <w:p w14:paraId="685A6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F436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74B1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48CBA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成加纪</w:t>
            </w:r>
          </w:p>
        </w:tc>
        <w:tc>
          <w:tcPr>
            <w:tcW w:w="5332" w:type="dxa"/>
            <w:noWrap w:val="0"/>
            <w:vAlign w:val="top"/>
          </w:tcPr>
          <w:p w14:paraId="0AE1D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龙凤村委党支书</w:t>
            </w:r>
          </w:p>
        </w:tc>
        <w:tc>
          <w:tcPr>
            <w:tcW w:w="5332" w:type="dxa"/>
            <w:noWrap w:val="0"/>
            <w:vAlign w:val="top"/>
          </w:tcPr>
          <w:p w14:paraId="5590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DF9F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411B3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DAE3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谭太云</w:t>
            </w:r>
          </w:p>
        </w:tc>
        <w:tc>
          <w:tcPr>
            <w:tcW w:w="5332" w:type="dxa"/>
            <w:noWrap w:val="0"/>
            <w:vAlign w:val="top"/>
          </w:tcPr>
          <w:p w14:paraId="3C396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穿山村委党支书</w:t>
            </w:r>
          </w:p>
        </w:tc>
        <w:tc>
          <w:tcPr>
            <w:tcW w:w="5332" w:type="dxa"/>
            <w:noWrap w:val="0"/>
            <w:vAlign w:val="top"/>
          </w:tcPr>
          <w:p w14:paraId="3C69F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4569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4822D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8D8C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  <w:t>银秀芳</w:t>
            </w:r>
          </w:p>
        </w:tc>
        <w:tc>
          <w:tcPr>
            <w:tcW w:w="5332" w:type="dxa"/>
            <w:noWrap w:val="0"/>
            <w:vAlign w:val="top"/>
          </w:tcPr>
          <w:p w14:paraId="08FC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思荣村委党支书</w:t>
            </w:r>
          </w:p>
        </w:tc>
        <w:tc>
          <w:tcPr>
            <w:tcW w:w="5332" w:type="dxa"/>
            <w:noWrap w:val="0"/>
            <w:vAlign w:val="top"/>
          </w:tcPr>
          <w:p w14:paraId="14759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D90E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092B3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263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李凤珍</w:t>
            </w:r>
          </w:p>
        </w:tc>
        <w:tc>
          <w:tcPr>
            <w:tcW w:w="5332" w:type="dxa"/>
            <w:noWrap w:val="0"/>
            <w:vAlign w:val="top"/>
          </w:tcPr>
          <w:p w14:paraId="12944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板塘村委党支书</w:t>
            </w:r>
          </w:p>
        </w:tc>
        <w:tc>
          <w:tcPr>
            <w:tcW w:w="5332" w:type="dxa"/>
            <w:noWrap w:val="0"/>
            <w:vAlign w:val="top"/>
          </w:tcPr>
          <w:p w14:paraId="57328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9595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20CBC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76735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熊兆春</w:t>
            </w:r>
          </w:p>
        </w:tc>
        <w:tc>
          <w:tcPr>
            <w:tcW w:w="5332" w:type="dxa"/>
            <w:noWrap w:val="0"/>
            <w:vAlign w:val="top"/>
          </w:tcPr>
          <w:p w14:paraId="74AD2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定吉村委党支书</w:t>
            </w:r>
          </w:p>
        </w:tc>
        <w:tc>
          <w:tcPr>
            <w:tcW w:w="5332" w:type="dxa"/>
            <w:noWrap w:val="0"/>
            <w:vAlign w:val="top"/>
          </w:tcPr>
          <w:p w14:paraId="0263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2A4D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3E2C0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66374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林登凡</w:t>
            </w:r>
          </w:p>
        </w:tc>
        <w:tc>
          <w:tcPr>
            <w:tcW w:w="5332" w:type="dxa"/>
            <w:noWrap w:val="0"/>
            <w:vAlign w:val="top"/>
          </w:tcPr>
          <w:p w14:paraId="0ADD1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五道村委党支书</w:t>
            </w:r>
          </w:p>
        </w:tc>
        <w:tc>
          <w:tcPr>
            <w:tcW w:w="5332" w:type="dxa"/>
            <w:noWrap w:val="0"/>
            <w:vAlign w:val="top"/>
          </w:tcPr>
          <w:p w14:paraId="0841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3577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2412D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6F01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周永全</w:t>
            </w:r>
          </w:p>
        </w:tc>
        <w:tc>
          <w:tcPr>
            <w:tcW w:w="5332" w:type="dxa"/>
            <w:noWrap w:val="0"/>
            <w:vAlign w:val="top"/>
          </w:tcPr>
          <w:p w14:paraId="7636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竹山村委党支书</w:t>
            </w:r>
          </w:p>
        </w:tc>
        <w:tc>
          <w:tcPr>
            <w:tcW w:w="5332" w:type="dxa"/>
            <w:noWrap w:val="0"/>
            <w:vAlign w:val="top"/>
          </w:tcPr>
          <w:p w14:paraId="328D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5ADC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048FC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3105C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梁碧仪</w:t>
            </w:r>
          </w:p>
        </w:tc>
        <w:tc>
          <w:tcPr>
            <w:tcW w:w="5332" w:type="dxa"/>
            <w:noWrap w:val="0"/>
            <w:vAlign w:val="top"/>
          </w:tcPr>
          <w:p w14:paraId="6BD2C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木团村委党支书</w:t>
            </w:r>
          </w:p>
        </w:tc>
        <w:tc>
          <w:tcPr>
            <w:tcW w:w="5332" w:type="dxa"/>
            <w:noWrap w:val="0"/>
            <w:vAlign w:val="top"/>
          </w:tcPr>
          <w:p w14:paraId="06046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478AD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265D8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E270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韦国春</w:t>
            </w:r>
          </w:p>
        </w:tc>
        <w:tc>
          <w:tcPr>
            <w:tcW w:w="5332" w:type="dxa"/>
            <w:noWrap w:val="0"/>
            <w:vAlign w:val="top"/>
          </w:tcPr>
          <w:p w14:paraId="5671D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林寺村委党支书</w:t>
            </w:r>
          </w:p>
        </w:tc>
        <w:tc>
          <w:tcPr>
            <w:tcW w:w="5332" w:type="dxa"/>
            <w:noWrap w:val="0"/>
            <w:vAlign w:val="top"/>
          </w:tcPr>
          <w:p w14:paraId="2B1FD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175E8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4440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3D1D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周超海</w:t>
            </w:r>
          </w:p>
        </w:tc>
        <w:tc>
          <w:tcPr>
            <w:tcW w:w="5332" w:type="dxa"/>
            <w:noWrap w:val="0"/>
            <w:vAlign w:val="top"/>
          </w:tcPr>
          <w:p w14:paraId="5CA5B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龙平村委党支书</w:t>
            </w:r>
          </w:p>
        </w:tc>
        <w:tc>
          <w:tcPr>
            <w:tcW w:w="5332" w:type="dxa"/>
            <w:noWrap w:val="0"/>
            <w:vAlign w:val="top"/>
          </w:tcPr>
          <w:p w14:paraId="12626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07EF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72499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188A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覃英宏</w:t>
            </w:r>
          </w:p>
        </w:tc>
        <w:tc>
          <w:tcPr>
            <w:tcW w:w="5332" w:type="dxa"/>
            <w:noWrap w:val="0"/>
            <w:vAlign w:val="top"/>
          </w:tcPr>
          <w:p w14:paraId="473D0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六庙村委党支书</w:t>
            </w:r>
          </w:p>
        </w:tc>
        <w:tc>
          <w:tcPr>
            <w:tcW w:w="5332" w:type="dxa"/>
            <w:noWrap w:val="0"/>
            <w:vAlign w:val="top"/>
          </w:tcPr>
          <w:p w14:paraId="5B412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E19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707C0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7CBB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蒋兆建</w:t>
            </w:r>
          </w:p>
        </w:tc>
        <w:tc>
          <w:tcPr>
            <w:tcW w:w="5332" w:type="dxa"/>
            <w:noWrap w:val="0"/>
            <w:vAlign w:val="top"/>
          </w:tcPr>
          <w:p w14:paraId="150EF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根伦村委党支书</w:t>
            </w:r>
          </w:p>
        </w:tc>
        <w:tc>
          <w:tcPr>
            <w:tcW w:w="5332" w:type="dxa"/>
            <w:noWrap w:val="0"/>
            <w:vAlign w:val="top"/>
          </w:tcPr>
          <w:p w14:paraId="0A5CC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56446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39AFD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5ACD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叶  桥</w:t>
            </w:r>
          </w:p>
        </w:tc>
        <w:tc>
          <w:tcPr>
            <w:tcW w:w="5332" w:type="dxa"/>
            <w:noWrap w:val="0"/>
            <w:vAlign w:val="top"/>
          </w:tcPr>
          <w:p w14:paraId="34891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穿山社区党支书</w:t>
            </w:r>
          </w:p>
        </w:tc>
        <w:tc>
          <w:tcPr>
            <w:tcW w:w="5332" w:type="dxa"/>
            <w:noWrap w:val="0"/>
            <w:vAlign w:val="top"/>
          </w:tcPr>
          <w:p w14:paraId="5ED37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60250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3A24C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00A5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黄连旺</w:t>
            </w:r>
          </w:p>
        </w:tc>
        <w:tc>
          <w:tcPr>
            <w:tcW w:w="5332" w:type="dxa"/>
            <w:noWrap w:val="0"/>
            <w:vAlign w:val="top"/>
          </w:tcPr>
          <w:p w14:paraId="031C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新兴工业园社区党支书</w:t>
            </w:r>
          </w:p>
        </w:tc>
        <w:tc>
          <w:tcPr>
            <w:tcW w:w="5332" w:type="dxa"/>
            <w:noWrap w:val="0"/>
            <w:vAlign w:val="top"/>
          </w:tcPr>
          <w:p w14:paraId="7DE92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456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  <w:noWrap w:val="0"/>
            <w:vAlign w:val="top"/>
          </w:tcPr>
          <w:p w14:paraId="14DA9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top"/>
          </w:tcPr>
          <w:p w14:paraId="04F85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韦武军</w:t>
            </w:r>
          </w:p>
        </w:tc>
        <w:tc>
          <w:tcPr>
            <w:tcW w:w="5332" w:type="dxa"/>
            <w:noWrap w:val="0"/>
            <w:vAlign w:val="top"/>
          </w:tcPr>
          <w:p w14:paraId="46256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  <w:t>新兴农场社区党支书</w:t>
            </w:r>
          </w:p>
        </w:tc>
        <w:tc>
          <w:tcPr>
            <w:tcW w:w="5332" w:type="dxa"/>
            <w:noWrap w:val="0"/>
            <w:vAlign w:val="top"/>
          </w:tcPr>
          <w:p w14:paraId="0E896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6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6087D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穿山镇第四次全国农业普查领导小组办公室（以下简称“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镇普查办”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）设在镇统计办，办公室主任由镇统计助理曾辉琼兼任，</w:t>
      </w:r>
      <w:r>
        <w:rPr>
          <w:rFonts w:hint="eastAsia" w:eastAsia="仿宋_GB2312"/>
          <w:sz w:val="32"/>
          <w:szCs w:val="32"/>
          <w:lang w:eastAsia="zh-CN"/>
        </w:rPr>
        <w:t>办公室工作人员</w:t>
      </w:r>
      <w:r>
        <w:rPr>
          <w:rFonts w:hint="eastAsia" w:eastAsia="仿宋_GB2312"/>
          <w:sz w:val="32"/>
          <w:szCs w:val="32"/>
          <w:lang w:val="en-US" w:eastAsia="zh-CN"/>
        </w:rPr>
        <w:t>由统计办刘立婵、农服中心郭建好2人组成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。领导小组成员如有变动，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根据成员单位的分工和岗位职责，由成员单位重新安排，并报镇普查办备案，不再另行发文通知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。</w:t>
      </w:r>
    </w:p>
    <w:p w14:paraId="404E9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28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各</w:t>
      </w:r>
      <w:r>
        <w:rPr>
          <w:rFonts w:hint="eastAsia" w:eastAsia="仿宋_GB2312"/>
          <w:sz w:val="32"/>
          <w:szCs w:val="32"/>
          <w:lang w:val="en-US" w:eastAsia="zh-CN"/>
        </w:rPr>
        <w:t>村（社区）</w:t>
      </w:r>
      <w:r>
        <w:rPr>
          <w:rFonts w:hint="eastAsia" w:eastAsia="仿宋_GB2312"/>
          <w:sz w:val="32"/>
          <w:szCs w:val="32"/>
          <w:lang w:eastAsia="zh-CN"/>
        </w:rPr>
        <w:t>要在20</w:t>
      </w:r>
      <w:r>
        <w:rPr>
          <w:rFonts w:hint="eastAsia" w:eastAsia="仿宋_GB2312"/>
          <w:sz w:val="32"/>
          <w:szCs w:val="32"/>
          <w:lang w:val="en-US" w:eastAsia="zh-CN"/>
        </w:rPr>
        <w:t>26</w:t>
      </w:r>
      <w:r>
        <w:rPr>
          <w:rFonts w:hint="eastAsia" w:eastAsia="仿宋_GB2312"/>
          <w:sz w:val="32"/>
          <w:szCs w:val="32"/>
          <w:lang w:eastAsia="zh-CN"/>
        </w:rPr>
        <w:t>年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  <w:lang w:eastAsia="zh-CN"/>
        </w:rPr>
        <w:t>月底前组建完成本</w:t>
      </w:r>
      <w:r>
        <w:rPr>
          <w:rFonts w:hint="eastAsia" w:eastAsia="仿宋_GB2312"/>
          <w:sz w:val="32"/>
          <w:szCs w:val="32"/>
          <w:lang w:val="en-US" w:eastAsia="zh-CN"/>
        </w:rPr>
        <w:t>村（社区）</w:t>
      </w:r>
      <w:r>
        <w:rPr>
          <w:rFonts w:hint="eastAsia" w:eastAsia="仿宋_GB2312"/>
          <w:sz w:val="32"/>
          <w:szCs w:val="32"/>
          <w:lang w:eastAsia="zh-CN"/>
        </w:rPr>
        <w:t>第四次农业普查领导</w:t>
      </w:r>
      <w:r>
        <w:rPr>
          <w:rFonts w:hint="eastAsia" w:eastAsia="仿宋_GB2312"/>
          <w:sz w:val="32"/>
          <w:szCs w:val="32"/>
          <w:lang w:val="en-US" w:eastAsia="zh-CN"/>
        </w:rPr>
        <w:t>小组</w:t>
      </w:r>
      <w:r>
        <w:rPr>
          <w:rFonts w:hint="eastAsia" w:eastAsia="仿宋_GB2312"/>
          <w:sz w:val="32"/>
          <w:szCs w:val="32"/>
          <w:lang w:eastAsia="zh-CN"/>
        </w:rPr>
        <w:t>，认真做好本</w:t>
      </w:r>
      <w:r>
        <w:rPr>
          <w:rFonts w:hint="eastAsia" w:eastAsia="仿宋_GB2312"/>
          <w:sz w:val="32"/>
          <w:szCs w:val="32"/>
          <w:lang w:val="en-US" w:eastAsia="zh-CN"/>
        </w:rPr>
        <w:t>村（社区）</w:t>
      </w:r>
      <w:r>
        <w:rPr>
          <w:rFonts w:hint="eastAsia" w:eastAsia="仿宋_GB2312"/>
          <w:sz w:val="32"/>
          <w:szCs w:val="32"/>
          <w:lang w:eastAsia="zh-CN"/>
        </w:rPr>
        <w:t>农业普查的组织和实施工作，对普查中遇到的困难和问题，要及时采取措施，切实予以解决。</w:t>
      </w:r>
    </w:p>
    <w:sectPr>
      <w:footerReference r:id="rId3" w:type="default"/>
      <w:footerReference r:id="rId4" w:type="even"/>
      <w:pgSz w:w="11907" w:h="16840"/>
      <w:pgMar w:top="2154" w:right="1531" w:bottom="2098" w:left="1587" w:header="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2" w:charSpace="-12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A29A2">
    <w:pPr>
      <w:pStyle w:val="8"/>
      <w:ind w:right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EEF1E5">
                          <w:pPr>
                            <w:pStyle w:val="8"/>
                            <w:rPr>
                              <w:rStyle w:val="15"/>
                              <w:sz w:val="32"/>
                              <w:szCs w:val="32"/>
                            </w:rPr>
                          </w:pPr>
                          <w:r>
                            <w:rPr>
                              <w:rStyle w:val="15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Style w:val="15"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sz w:val="32"/>
                              <w:szCs w:val="32"/>
                            </w:rPr>
                            <w:t>3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Style w:val="15"/>
                              <w:rFonts w:hint="eastAsia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Style w:val="15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4JU5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EF1E5">
                    <w:pPr>
                      <w:pStyle w:val="8"/>
                      <w:rPr>
                        <w:rStyle w:val="15"/>
                        <w:sz w:val="32"/>
                        <w:szCs w:val="32"/>
                      </w:rPr>
                    </w:pPr>
                    <w:r>
                      <w:rPr>
                        <w:rStyle w:val="15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Style w:val="15"/>
                        <w:sz w:val="32"/>
                        <w:szCs w:val="32"/>
                      </w:rPr>
                      <w:instrText xml:space="preserve">PAGE 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Style w:val="15"/>
                        <w:sz w:val="32"/>
                        <w:szCs w:val="32"/>
                      </w:rPr>
                      <w:t>3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Style w:val="15"/>
                        <w:rFonts w:hint="eastAsia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Style w:val="15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  <w:szCs w:val="28"/>
      </w:rP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A9647">
    <w:pPr>
      <w:pStyle w:val="8"/>
      <w:framePr w:wrap="around" w:vAnchor="text" w:hAnchor="margin" w:xAlign="right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60A98577">
    <w:pPr>
      <w:pStyle w:val="8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dit="readOnly" w:enforcement="0"/>
  <w:defaultTabStop w:val="420"/>
  <w:drawingGridHorizontalSpacing w:val="157"/>
  <w:drawingGridVerticalSpacing w:val="28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NzYxMGJjM2ZhMTc4YjE4Mjc4ZTliNzMxMDNjMGUifQ=="/>
  </w:docVars>
  <w:rsids>
    <w:rsidRoot w:val="00000000"/>
    <w:rsid w:val="035669FE"/>
    <w:rsid w:val="0A5B1ABE"/>
    <w:rsid w:val="0BDF7021"/>
    <w:rsid w:val="0C043EBF"/>
    <w:rsid w:val="1EF946FF"/>
    <w:rsid w:val="33D5026E"/>
    <w:rsid w:val="40806526"/>
    <w:rsid w:val="43B3461E"/>
    <w:rsid w:val="49402EB2"/>
    <w:rsid w:val="50B863EF"/>
    <w:rsid w:val="59B74D14"/>
    <w:rsid w:val="5BAE07E2"/>
    <w:rsid w:val="66F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4">
    <w:name w:val="Default Paragraph Font"/>
    <w:qFormat/>
    <w:uiPriority w:val="1"/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overflowPunct w:val="0"/>
      <w:topLinePunct/>
      <w:spacing w:after="120" w:afterLines="0"/>
      <w:ind w:left="200" w:leftChars="200" w:firstLine="200" w:firstLineChars="20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styleId="3">
    <w:name w:val="Document Map"/>
    <w:basedOn w:val="1"/>
    <w:autoRedefine/>
    <w:qFormat/>
    <w:uiPriority w:val="0"/>
    <w:pPr>
      <w:shd w:val="clear" w:color="auto" w:fill="000080"/>
    </w:pPr>
  </w:style>
  <w:style w:type="paragraph" w:styleId="4">
    <w:name w:val="Body Text"/>
    <w:basedOn w:val="1"/>
    <w:autoRedefine/>
    <w:qFormat/>
    <w:uiPriority w:val="0"/>
    <w:pPr>
      <w:spacing w:after="120"/>
    </w:pPr>
  </w:style>
  <w:style w:type="paragraph" w:styleId="5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autoRedefine/>
    <w:qFormat/>
    <w:uiPriority w:val="0"/>
    <w:pPr>
      <w:ind w:left="100" w:leftChars="2500"/>
    </w:pPr>
    <w:rPr>
      <w:rFonts w:ascii="仿宋_GB2312" w:eastAsia="仿宋_GB2312"/>
      <w:sz w:val="32"/>
    </w:rPr>
  </w:style>
  <w:style w:type="paragraph" w:styleId="7">
    <w:name w:val="Body Text Indent 2"/>
    <w:basedOn w:val="1"/>
    <w:autoRedefine/>
    <w:qFormat/>
    <w:uiPriority w:val="0"/>
    <w:pPr>
      <w:ind w:firstLine="630"/>
    </w:pPr>
    <w:rPr>
      <w:rFonts w:eastAsia="仿宋_GB2312"/>
      <w:sz w:val="3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autoRedefine/>
    <w:qFormat/>
    <w:uiPriority w:val="0"/>
    <w:pPr>
      <w:spacing w:line="600" w:lineRule="exact"/>
      <w:ind w:right="-50" w:rightChars="-24"/>
      <w:jc w:val="center"/>
    </w:pPr>
    <w:rPr>
      <w:rFonts w:ascii="方正小标宋简体" w:hAnsi="宋体" w:eastAsia="方正小标宋简体"/>
      <w:color w:val="000000"/>
      <w:kern w:val="0"/>
      <w:sz w:val="44"/>
      <w:szCs w:val="36"/>
    </w:rPr>
  </w:style>
  <w:style w:type="paragraph" w:styleId="11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character" w:styleId="16">
    <w:name w:val="FollowedHyperlink"/>
    <w:basedOn w:val="14"/>
    <w:autoRedefine/>
    <w:qFormat/>
    <w:uiPriority w:val="0"/>
    <w:rPr>
      <w:color w:val="333333"/>
      <w:u w:val="none"/>
    </w:rPr>
  </w:style>
  <w:style w:type="character" w:styleId="17">
    <w:name w:val="Emphasis"/>
    <w:basedOn w:val="14"/>
    <w:qFormat/>
    <w:uiPriority w:val="0"/>
  </w:style>
  <w:style w:type="character" w:styleId="18">
    <w:name w:val="HTML Definition"/>
    <w:basedOn w:val="14"/>
    <w:autoRedefine/>
    <w:qFormat/>
    <w:uiPriority w:val="0"/>
  </w:style>
  <w:style w:type="character" w:styleId="19">
    <w:name w:val="HTML Variable"/>
    <w:basedOn w:val="14"/>
    <w:qFormat/>
    <w:uiPriority w:val="0"/>
  </w:style>
  <w:style w:type="character" w:styleId="20">
    <w:name w:val="Hyperlink"/>
    <w:basedOn w:val="14"/>
    <w:autoRedefine/>
    <w:qFormat/>
    <w:uiPriority w:val="0"/>
    <w:rPr>
      <w:color w:val="333333"/>
      <w:u w:val="none"/>
    </w:rPr>
  </w:style>
  <w:style w:type="character" w:styleId="21">
    <w:name w:val="HTML Cite"/>
    <w:basedOn w:val="14"/>
    <w:qFormat/>
    <w:uiPriority w:val="0"/>
  </w:style>
  <w:style w:type="paragraph" w:customStyle="1" w:styleId="22">
    <w:name w:val="Char1"/>
    <w:basedOn w:val="3"/>
    <w:autoRedefine/>
    <w:qFormat/>
    <w:uiPriority w:val="0"/>
    <w:pPr>
      <w:ind w:firstLine="200" w:firstLineChars="200"/>
    </w:pPr>
    <w:rPr>
      <w:rFonts w:ascii="Tahoma" w:hAnsi="Tahoma"/>
      <w:sz w:val="24"/>
    </w:rPr>
  </w:style>
  <w:style w:type="character" w:customStyle="1" w:styleId="23">
    <w:name w:val="gwds_nopic"/>
    <w:basedOn w:val="14"/>
    <w:qFormat/>
    <w:uiPriority w:val="0"/>
  </w:style>
  <w:style w:type="character" w:customStyle="1" w:styleId="24">
    <w:name w:val="gwds_nopic1"/>
    <w:basedOn w:val="14"/>
    <w:autoRedefine/>
    <w:qFormat/>
    <w:uiPriority w:val="0"/>
  </w:style>
  <w:style w:type="character" w:customStyle="1" w:styleId="25">
    <w:name w:val="gwds_nopic2"/>
    <w:basedOn w:val="14"/>
    <w:autoRedefine/>
    <w:qFormat/>
    <w:uiPriority w:val="0"/>
  </w:style>
  <w:style w:type="character" w:customStyle="1" w:styleId="26">
    <w:name w:val="sp"/>
    <w:basedOn w:val="14"/>
    <w:autoRedefine/>
    <w:qFormat/>
    <w:uiPriority w:val="0"/>
    <w:rPr>
      <w:b/>
      <w:color w:val="E22117"/>
    </w:rPr>
  </w:style>
  <w:style w:type="character" w:customStyle="1" w:styleId="27">
    <w:name w:val="red"/>
    <w:basedOn w:val="14"/>
    <w:autoRedefine/>
    <w:qFormat/>
    <w:uiPriority w:val="0"/>
    <w:rPr>
      <w:color w:val="EC3233"/>
    </w:rPr>
  </w:style>
  <w:style w:type="character" w:customStyle="1" w:styleId="28">
    <w:name w:val="hover28"/>
    <w:basedOn w:val="14"/>
    <w:autoRedefine/>
    <w:qFormat/>
    <w:uiPriority w:val="0"/>
    <w:rPr>
      <w:shd w:val="clear" w:color="auto" w:fill="FFFFFF"/>
    </w:rPr>
  </w:style>
  <w:style w:type="character" w:customStyle="1" w:styleId="29">
    <w:name w:val="cur3"/>
    <w:basedOn w:val="14"/>
    <w:autoRedefine/>
    <w:qFormat/>
    <w:uiPriority w:val="0"/>
    <w:rPr>
      <w:shd w:val="clear" w:color="auto" w:fill="FFFFFF"/>
    </w:rPr>
  </w:style>
  <w:style w:type="character" w:customStyle="1" w:styleId="30">
    <w:name w:val="sel"/>
    <w:basedOn w:val="14"/>
    <w:autoRedefine/>
    <w:qFormat/>
    <w:uiPriority w:val="0"/>
  </w:style>
  <w:style w:type="character" w:customStyle="1" w:styleId="31">
    <w:name w:val="jump"/>
    <w:basedOn w:val="14"/>
    <w:autoRedefine/>
    <w:qFormat/>
    <w:uiPriority w:val="0"/>
  </w:style>
  <w:style w:type="character" w:customStyle="1" w:styleId="32">
    <w:name w:val="tit26"/>
    <w:basedOn w:val="14"/>
    <w:autoRedefine/>
    <w:qFormat/>
    <w:uiPriority w:val="0"/>
  </w:style>
  <w:style w:type="character" w:customStyle="1" w:styleId="33">
    <w:name w:val="tit27"/>
    <w:basedOn w:val="14"/>
    <w:qFormat/>
    <w:uiPriority w:val="0"/>
    <w:rPr>
      <w:b/>
      <w:color w:val="333333"/>
      <w:sz w:val="30"/>
      <w:szCs w:val="30"/>
    </w:rPr>
  </w:style>
  <w:style w:type="character" w:customStyle="1" w:styleId="34">
    <w:name w:val="wj"/>
    <w:basedOn w:val="14"/>
    <w:autoRedefine/>
    <w:qFormat/>
    <w:uiPriority w:val="0"/>
    <w:rPr>
      <w:color w:val="666666"/>
      <w:sz w:val="19"/>
      <w:szCs w:val="19"/>
      <w:bdr w:val="single" w:color="D2D2D2" w:sz="6" w:space="0"/>
    </w:rPr>
  </w:style>
  <w:style w:type="character" w:customStyle="1" w:styleId="35">
    <w:name w:val="re"/>
    <w:basedOn w:val="14"/>
    <w:autoRedefine/>
    <w:qFormat/>
    <w:uiPriority w:val="0"/>
    <w:rPr>
      <w:color w:val="666666"/>
      <w:sz w:val="19"/>
      <w:szCs w:val="19"/>
    </w:rPr>
  </w:style>
  <w:style w:type="character" w:customStyle="1" w:styleId="36">
    <w:name w:val="tip2"/>
    <w:basedOn w:val="14"/>
    <w:autoRedefine/>
    <w:qFormat/>
    <w:uiPriority w:val="0"/>
    <w:rPr>
      <w:color w:val="FF2C2C"/>
      <w:sz w:val="19"/>
      <w:szCs w:val="19"/>
    </w:rPr>
  </w:style>
  <w:style w:type="character" w:customStyle="1" w:styleId="37">
    <w:name w:val="hover29"/>
    <w:basedOn w:val="14"/>
    <w:autoRedefine/>
    <w:qFormat/>
    <w:uiPriority w:val="0"/>
    <w:rPr>
      <w:shd w:val="clear" w:color="auto" w:fill="FFFFFF"/>
    </w:rPr>
  </w:style>
  <w:style w:type="character" w:customStyle="1" w:styleId="38">
    <w:name w:val="bsharetext"/>
    <w:basedOn w:val="14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2702</Words>
  <Characters>2742</Characters>
  <Paragraphs>52</Paragraphs>
  <TotalTime>2</TotalTime>
  <ScaleCrop>false</ScaleCrop>
  <LinksUpToDate>false</LinksUpToDate>
  <CharactersWithSpaces>2772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2019-05-21T09:41:00Z</dcterms:created>
  <dc:creator>微软用户</dc:creator>
  <cp:lastModifiedBy>...</cp:lastModifiedBy>
  <cp:lastPrinted>2026-02-10T01:52:00Z</cp:lastPrinted>
  <dcterms:modified xsi:type="dcterms:W3CDTF">2026-07-24T02:14:58Z</dcterms:modified>
  <dc:title>江教党字〔2009]6号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3842733F33774A419F38D554EFA38C6C_13</vt:lpwstr>
  </property>
  <property fmtid="{D5CDD505-2E9C-101B-9397-08002B2CF9AE}" pid="4" name="KSOTemplateDocerSaveRecord">
    <vt:lpwstr>eyJoZGlkIjoiZTBmNDdiMmQ2ZmE1YTNmYjZhYzk5ZWJmYjQ1YTIwMGIiLCJ1c2VySWQiOiI2OTA2NzI0NzYifQ==</vt:lpwstr>
  </property>
</Properties>
</file>